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CD0AE" w14:textId="77777777" w:rsidR="009C56C6" w:rsidRPr="00715B07" w:rsidRDefault="009C56C6" w:rsidP="009C56C6">
      <w:pPr>
        <w:rPr>
          <w:rFonts w:ascii="Verdana" w:hAnsi="Verdana"/>
          <w:sz w:val="18"/>
          <w:szCs w:val="18"/>
        </w:rPr>
      </w:pPr>
      <w:r w:rsidRPr="0095457F">
        <w:rPr>
          <w:noProof/>
          <w:sz w:val="56"/>
          <w:szCs w:val="56"/>
        </w:rPr>
        <w:t>AVANS verwerkersovereenkomst</w:t>
      </w:r>
    </w:p>
    <w:p w14:paraId="5BDE9566" w14:textId="77777777" w:rsidR="009C56C6" w:rsidRPr="0095457F" w:rsidRDefault="009C56C6" w:rsidP="009C56C6">
      <w:pPr>
        <w:ind w:left="-992"/>
        <w:rPr>
          <w:rFonts w:ascii="Verdana" w:hAnsi="Verdana"/>
          <w:sz w:val="18"/>
          <w:szCs w:val="18"/>
        </w:rPr>
      </w:pPr>
    </w:p>
    <w:p w14:paraId="0516635E" w14:textId="77777777" w:rsidR="009C56C6" w:rsidRPr="0095457F" w:rsidRDefault="009C56C6" w:rsidP="009C56C6">
      <w:pPr>
        <w:ind w:left="-992"/>
        <w:rPr>
          <w:rFonts w:ascii="Verdana" w:hAnsi="Verdana"/>
          <w:sz w:val="18"/>
          <w:szCs w:val="18"/>
        </w:rPr>
      </w:pPr>
    </w:p>
    <w:p w14:paraId="46EEC38C" w14:textId="77777777" w:rsidR="009C56C6" w:rsidRPr="0095457F" w:rsidRDefault="009C56C6" w:rsidP="009C56C6">
      <w:pPr>
        <w:ind w:left="-992"/>
        <w:rPr>
          <w:rFonts w:ascii="Verdana" w:hAnsi="Verdana"/>
          <w:sz w:val="18"/>
          <w:szCs w:val="18"/>
        </w:rPr>
      </w:pPr>
    </w:p>
    <w:p w14:paraId="50D0A6C1" w14:textId="77777777" w:rsidR="009C56C6" w:rsidRPr="0095457F" w:rsidRDefault="009C56C6" w:rsidP="009C56C6">
      <w:pPr>
        <w:ind w:left="-992"/>
        <w:rPr>
          <w:rFonts w:ascii="Verdana" w:hAnsi="Verdana"/>
          <w:sz w:val="18"/>
          <w:szCs w:val="18"/>
        </w:rPr>
      </w:pPr>
    </w:p>
    <w:p w14:paraId="6F9A0C3B" w14:textId="77777777" w:rsidR="009C56C6" w:rsidRPr="0095457F" w:rsidRDefault="009C56C6" w:rsidP="009C56C6">
      <w:pPr>
        <w:ind w:left="-992"/>
        <w:rPr>
          <w:rFonts w:ascii="Verdana" w:hAnsi="Verdana"/>
          <w:sz w:val="18"/>
          <w:szCs w:val="18"/>
        </w:rPr>
      </w:pPr>
    </w:p>
    <w:p w14:paraId="03D436A3" w14:textId="77777777" w:rsidR="009C56C6" w:rsidRPr="0095457F" w:rsidRDefault="009C56C6" w:rsidP="009C56C6">
      <w:pPr>
        <w:ind w:left="-992"/>
        <w:rPr>
          <w:rFonts w:ascii="Verdana" w:hAnsi="Verdana"/>
          <w:sz w:val="18"/>
          <w:szCs w:val="18"/>
        </w:rPr>
      </w:pPr>
    </w:p>
    <w:p w14:paraId="7F40C0C9" w14:textId="77777777" w:rsidR="009C56C6" w:rsidRPr="0095457F" w:rsidRDefault="009C56C6" w:rsidP="009C56C6">
      <w:pPr>
        <w:ind w:left="-272" w:firstLine="992"/>
        <w:rPr>
          <w:rFonts w:ascii="Verdana" w:eastAsia="MS Gothic" w:hAnsi="Verdana"/>
          <w:spacing w:val="5"/>
          <w:kern w:val="28"/>
          <w:sz w:val="18"/>
          <w:szCs w:val="18"/>
        </w:rPr>
      </w:pPr>
      <w:r w:rsidRPr="0095457F">
        <w:rPr>
          <w:rFonts w:ascii="Verdana" w:eastAsia="MS Gothic" w:hAnsi="Verdana"/>
          <w:spacing w:val="5"/>
          <w:kern w:val="28"/>
          <w:sz w:val="18"/>
          <w:szCs w:val="18"/>
        </w:rPr>
        <w:t xml:space="preserve">Gebaseerd op: SURF MODELOVEREENKOMST </w:t>
      </w:r>
      <w:r>
        <w:rPr>
          <w:rFonts w:ascii="Verdana" w:eastAsia="MS Gothic" w:hAnsi="Verdana"/>
          <w:spacing w:val="5"/>
          <w:kern w:val="28"/>
          <w:sz w:val="18"/>
          <w:szCs w:val="18"/>
        </w:rPr>
        <w:t>november 2024</w:t>
      </w:r>
    </w:p>
    <w:p w14:paraId="7230DA59" w14:textId="77777777" w:rsidR="009C56C6" w:rsidRPr="0095457F" w:rsidRDefault="009C56C6" w:rsidP="009C56C6">
      <w:pPr>
        <w:ind w:left="-272" w:firstLine="992"/>
        <w:rPr>
          <w:rFonts w:ascii="Verdana" w:hAnsi="Verdana"/>
          <w:sz w:val="18"/>
          <w:szCs w:val="18"/>
        </w:rPr>
      </w:pPr>
      <w:r w:rsidRPr="0095457F">
        <w:rPr>
          <w:rFonts w:ascii="Verdana" w:eastAsia="MS Gothic" w:hAnsi="Verdana"/>
          <w:spacing w:val="5"/>
          <w:kern w:val="28"/>
          <w:sz w:val="18"/>
          <w:szCs w:val="18"/>
        </w:rPr>
        <w:t>Versie 1</w:t>
      </w:r>
    </w:p>
    <w:p w14:paraId="573587EF" w14:textId="77777777" w:rsidR="009C56C6" w:rsidRDefault="009C56C6" w:rsidP="009C56C6">
      <w:pPr>
        <w:spacing w:after="0" w:line="240" w:lineRule="auto"/>
        <w:rPr>
          <w:rFonts w:eastAsiaTheme="majorEastAsia" w:cstheme="majorBidi"/>
          <w:b/>
          <w:i/>
          <w:iCs/>
          <w:spacing w:val="5"/>
          <w:kern w:val="28"/>
          <w:sz w:val="36"/>
          <w:szCs w:val="52"/>
        </w:rPr>
      </w:pPr>
      <w:r>
        <w:rPr>
          <w:rFonts w:eastAsiaTheme="majorEastAsia" w:cstheme="majorBidi"/>
          <w:b/>
          <w:i/>
          <w:iCs/>
          <w:spacing w:val="5"/>
          <w:kern w:val="28"/>
          <w:sz w:val="36"/>
          <w:szCs w:val="52"/>
        </w:rPr>
        <w:br w:type="page"/>
      </w:r>
    </w:p>
    <w:p w14:paraId="7F43CF4C" w14:textId="77777777" w:rsidR="009C56C6" w:rsidRDefault="009C56C6" w:rsidP="009C56C6">
      <w:pPr>
        <w:spacing w:after="0" w:line="240" w:lineRule="auto"/>
      </w:pPr>
      <w:r w:rsidRPr="00E12AD5">
        <w:rPr>
          <w:b/>
          <w:spacing w:val="5"/>
          <w:kern w:val="28"/>
          <w:sz w:val="36"/>
        </w:rPr>
        <w:lastRenderedPageBreak/>
        <w:t>Verwerkersovereenkomst</w:t>
      </w:r>
    </w:p>
    <w:p w14:paraId="67749D54" w14:textId="77777777" w:rsidR="009C56C6" w:rsidRDefault="009C56C6" w:rsidP="009C56C6">
      <w:pPr>
        <w:jc w:val="center"/>
        <w:rPr>
          <w:bCs/>
          <w:iCs/>
        </w:rPr>
      </w:pPr>
    </w:p>
    <w:p w14:paraId="7FC49021" w14:textId="77777777" w:rsidR="009C56C6" w:rsidRPr="00F15583" w:rsidRDefault="009C56C6" w:rsidP="009C56C6">
      <w:pPr>
        <w:rPr>
          <w:bCs/>
          <w:iCs/>
        </w:rPr>
      </w:pPr>
      <w:r w:rsidRPr="00F15583">
        <w:rPr>
          <w:bCs/>
          <w:iCs/>
        </w:rPr>
        <w:t>DE ONDERGETEKENDEN:</w:t>
      </w:r>
    </w:p>
    <w:p w14:paraId="32DA426B" w14:textId="77777777" w:rsidR="009C56C6" w:rsidRPr="0054246C" w:rsidRDefault="009C56C6" w:rsidP="009C56C6">
      <w:pPr>
        <w:rPr>
          <w:iCs/>
        </w:rPr>
      </w:pPr>
      <w:r w:rsidRPr="0054246C">
        <w:rPr>
          <w:b/>
          <w:bCs/>
          <w:iCs/>
        </w:rPr>
        <w:t>Stichting Avans</w:t>
      </w:r>
      <w:r w:rsidRPr="0054246C">
        <w:rPr>
          <w:iCs/>
        </w:rPr>
        <w:t>, gevestigd aan de Professor Cobbenhagenlaan 13 te 5037 DA Tilburg, Kamer van Koophandel nummer 41104408 en rechtsgeldig vertegenwoordigd door …………………………….., (hierna: “</w:t>
      </w:r>
      <w:r w:rsidRPr="000D1643">
        <w:rPr>
          <w:b/>
          <w:bCs/>
          <w:iCs/>
        </w:rPr>
        <w:t>Verwerkingsverantwoordelijke</w:t>
      </w:r>
      <w:r w:rsidRPr="0054246C">
        <w:rPr>
          <w:iCs/>
        </w:rPr>
        <w:t>” of “</w:t>
      </w:r>
      <w:r w:rsidRPr="000D1643">
        <w:rPr>
          <w:b/>
          <w:bCs/>
          <w:iCs/>
        </w:rPr>
        <w:t>Avans</w:t>
      </w:r>
      <w:r w:rsidRPr="0054246C">
        <w:rPr>
          <w:iCs/>
        </w:rPr>
        <w:t>”); </w:t>
      </w:r>
    </w:p>
    <w:p w14:paraId="7A32C33B" w14:textId="77777777" w:rsidR="009C56C6" w:rsidRPr="00F15583" w:rsidRDefault="009C56C6" w:rsidP="009C56C6">
      <w:pPr>
        <w:rPr>
          <w:bCs/>
          <w:iCs/>
        </w:rPr>
      </w:pPr>
      <w:r w:rsidRPr="00F15583">
        <w:rPr>
          <w:bCs/>
          <w:iCs/>
        </w:rPr>
        <w:t>en</w:t>
      </w:r>
    </w:p>
    <w:p w14:paraId="0878AFC3" w14:textId="77777777" w:rsidR="009C56C6" w:rsidRPr="00F15583" w:rsidRDefault="009C56C6" w:rsidP="009C56C6">
      <w:pPr>
        <w:rPr>
          <w:bCs/>
          <w:iCs/>
        </w:rPr>
      </w:pPr>
      <w:r w:rsidRPr="00F15583">
        <w:rPr>
          <w:b/>
          <w:bCs/>
          <w:iCs/>
        </w:rPr>
        <w:t>&lt;</w:t>
      </w:r>
      <w:r w:rsidRPr="003720FE">
        <w:rPr>
          <w:b/>
          <w:bCs/>
          <w:iCs/>
          <w:highlight w:val="yellow"/>
        </w:rPr>
        <w:t xml:space="preserve">NAAM </w:t>
      </w:r>
      <w:r>
        <w:rPr>
          <w:b/>
          <w:bCs/>
          <w:iCs/>
        </w:rPr>
        <w:t>CONTRACTSPARTIJ</w:t>
      </w:r>
      <w:r w:rsidRPr="00F15583">
        <w:rPr>
          <w:b/>
          <w:bCs/>
          <w:iCs/>
        </w:rPr>
        <w:t>&gt;</w:t>
      </w:r>
      <w:r w:rsidRPr="00F15583">
        <w:rPr>
          <w:bCs/>
          <w:iCs/>
        </w:rPr>
        <w:t>, gevestigd aan &lt;</w:t>
      </w:r>
      <w:r w:rsidRPr="00F15583">
        <w:rPr>
          <w:bCs/>
          <w:iCs/>
          <w:highlight w:val="yellow"/>
        </w:rPr>
        <w:t>ADRES</w:t>
      </w:r>
      <w:r w:rsidRPr="00F15583">
        <w:rPr>
          <w:bCs/>
          <w:iCs/>
        </w:rPr>
        <w:t>&gt; te &lt;</w:t>
      </w:r>
      <w:r w:rsidRPr="00F15583">
        <w:rPr>
          <w:bCs/>
          <w:iCs/>
          <w:highlight w:val="yellow"/>
        </w:rPr>
        <w:t>PLAATS</w:t>
      </w:r>
      <w:r w:rsidRPr="00F15583">
        <w:rPr>
          <w:bCs/>
          <w:iCs/>
        </w:rPr>
        <w:t xml:space="preserve">&gt;, </w:t>
      </w:r>
      <w:r w:rsidRPr="00137422">
        <w:rPr>
          <w:bCs/>
          <w:iCs/>
        </w:rPr>
        <w:t>Kamer van Koophandel nummer &lt;</w:t>
      </w:r>
      <w:r w:rsidRPr="00B4403A">
        <w:rPr>
          <w:bCs/>
          <w:iCs/>
          <w:highlight w:val="yellow"/>
        </w:rPr>
        <w:t>KVK</w:t>
      </w:r>
      <w:r w:rsidRPr="00137422">
        <w:rPr>
          <w:bCs/>
          <w:iCs/>
        </w:rPr>
        <w:t>&gt;</w:t>
      </w:r>
      <w:r>
        <w:rPr>
          <w:bCs/>
          <w:iCs/>
        </w:rPr>
        <w:t xml:space="preserve"> </w:t>
      </w:r>
      <w:r w:rsidRPr="00F15583">
        <w:rPr>
          <w:bCs/>
          <w:iCs/>
        </w:rPr>
        <w:t xml:space="preserve">en rechtsgeldig vertegenwoordigd door </w:t>
      </w:r>
      <w:r w:rsidRPr="00F15583">
        <w:rPr>
          <w:b/>
          <w:bCs/>
          <w:iCs/>
        </w:rPr>
        <w:t>&lt;</w:t>
      </w:r>
      <w:r w:rsidRPr="00F15583">
        <w:rPr>
          <w:iCs/>
          <w:highlight w:val="yellow"/>
        </w:rPr>
        <w:t>VERTEGENWOORDIGER</w:t>
      </w:r>
      <w:r w:rsidRPr="00F15583">
        <w:rPr>
          <w:b/>
          <w:bCs/>
          <w:iCs/>
        </w:rPr>
        <w:t>&gt;</w:t>
      </w:r>
      <w:r w:rsidRPr="00F15583">
        <w:rPr>
          <w:bCs/>
          <w:iCs/>
        </w:rPr>
        <w:t xml:space="preserve"> (hierna: “</w:t>
      </w:r>
      <w:r w:rsidRPr="00F15583">
        <w:rPr>
          <w:b/>
          <w:bCs/>
          <w:iCs/>
        </w:rPr>
        <w:t>Verwerker</w:t>
      </w:r>
      <w:r w:rsidRPr="00F15583">
        <w:rPr>
          <w:bCs/>
          <w:iCs/>
        </w:rPr>
        <w:t>”);</w:t>
      </w:r>
    </w:p>
    <w:p w14:paraId="18FB9319" w14:textId="77777777" w:rsidR="009C56C6" w:rsidRPr="00F15583" w:rsidRDefault="009C56C6" w:rsidP="009C56C6">
      <w:pPr>
        <w:rPr>
          <w:bCs/>
          <w:iCs/>
        </w:rPr>
      </w:pPr>
      <w:r w:rsidRPr="00F15583">
        <w:rPr>
          <w:bCs/>
          <w:iCs/>
        </w:rPr>
        <w:t>hierna gezamenlijk</w:t>
      </w:r>
      <w:r>
        <w:rPr>
          <w:bCs/>
          <w:iCs/>
        </w:rPr>
        <w:t>:</w:t>
      </w:r>
      <w:r w:rsidRPr="00F15583">
        <w:rPr>
          <w:bCs/>
          <w:iCs/>
        </w:rPr>
        <w:t xml:space="preserve"> “</w:t>
      </w:r>
      <w:r w:rsidRPr="00F15583">
        <w:rPr>
          <w:b/>
          <w:bCs/>
          <w:iCs/>
        </w:rPr>
        <w:t>Partijen</w:t>
      </w:r>
      <w:r w:rsidRPr="00F15583">
        <w:rPr>
          <w:bCs/>
          <w:iCs/>
        </w:rPr>
        <w:t>” en individueel ook: “</w:t>
      </w:r>
      <w:r w:rsidRPr="00F15583">
        <w:rPr>
          <w:b/>
          <w:bCs/>
          <w:iCs/>
        </w:rPr>
        <w:t>Partij</w:t>
      </w:r>
      <w:r w:rsidRPr="00F15583">
        <w:rPr>
          <w:bCs/>
          <w:iCs/>
        </w:rPr>
        <w:t>”;</w:t>
      </w:r>
    </w:p>
    <w:p w14:paraId="0646F5F6" w14:textId="77777777" w:rsidR="009C56C6" w:rsidRPr="00F15583" w:rsidRDefault="009C56C6" w:rsidP="009C56C6">
      <w:pPr>
        <w:rPr>
          <w:bCs/>
          <w:iCs/>
        </w:rPr>
      </w:pPr>
      <w:r w:rsidRPr="00F15583">
        <w:rPr>
          <w:bCs/>
          <w:iCs/>
        </w:rPr>
        <w:t>NEMEN HET VOLGENDE IN AANMERKING:</w:t>
      </w:r>
    </w:p>
    <w:p w14:paraId="6B56839B" w14:textId="77777777" w:rsidR="009C56C6" w:rsidRDefault="009C56C6" w:rsidP="009C56C6">
      <w:pPr>
        <w:numPr>
          <w:ilvl w:val="0"/>
          <w:numId w:val="5"/>
        </w:numPr>
        <w:rPr>
          <w:bCs/>
          <w:iCs/>
        </w:rPr>
      </w:pPr>
      <w:r w:rsidRPr="00F15583">
        <w:rPr>
          <w:bCs/>
          <w:iCs/>
        </w:rPr>
        <w:t xml:space="preserve">Partijen hebben op </w:t>
      </w:r>
      <w:r w:rsidRPr="00F15583">
        <w:rPr>
          <w:bCs/>
          <w:iCs/>
          <w:highlight w:val="yellow"/>
        </w:rPr>
        <w:t>&lt;DATUM&gt;</w:t>
      </w:r>
      <w:r w:rsidRPr="00F15583">
        <w:rPr>
          <w:bCs/>
          <w:iCs/>
        </w:rPr>
        <w:t xml:space="preserve"> een overeenkomst (schriftelijk of op elektronische wijze waaronder via een elektronisch (bestel)proces) gesloten </w:t>
      </w:r>
      <w:r w:rsidRPr="00673518">
        <w:rPr>
          <w:bCs/>
          <w:iCs/>
        </w:rPr>
        <w:t xml:space="preserve">met aanvankelijk </w:t>
      </w:r>
      <w:proofErr w:type="spellStart"/>
      <w:r w:rsidRPr="00673518">
        <w:rPr>
          <w:bCs/>
          <w:iCs/>
        </w:rPr>
        <w:t>proquronummer</w:t>
      </w:r>
      <w:proofErr w:type="spellEnd"/>
      <w:r w:rsidRPr="00673518">
        <w:rPr>
          <w:bCs/>
          <w:iCs/>
        </w:rPr>
        <w:t xml:space="preserve"> &lt;</w:t>
      </w:r>
      <w:r w:rsidRPr="00673518">
        <w:rPr>
          <w:bCs/>
          <w:i/>
          <w:iCs/>
        </w:rPr>
        <w:t>PROQURONUMMER VAN DE INITIELE OVEREENKOMST</w:t>
      </w:r>
      <w:r w:rsidRPr="00673518">
        <w:rPr>
          <w:bCs/>
          <w:iCs/>
        </w:rPr>
        <w:t>……………………&gt;</w:t>
      </w:r>
      <w:r>
        <w:rPr>
          <w:bCs/>
          <w:iCs/>
        </w:rPr>
        <w:t xml:space="preserve"> </w:t>
      </w:r>
      <w:r w:rsidRPr="00F15583">
        <w:rPr>
          <w:bCs/>
          <w:iCs/>
        </w:rPr>
        <w:t xml:space="preserve">met betrekking tot </w:t>
      </w:r>
      <w:r w:rsidRPr="00F15583">
        <w:rPr>
          <w:bCs/>
          <w:iCs/>
          <w:highlight w:val="yellow"/>
        </w:rPr>
        <w:t>&lt;ONDERWERP VAN DE OVEREENKOMST&gt;</w:t>
      </w:r>
      <w:r w:rsidRPr="00F15583">
        <w:rPr>
          <w:bCs/>
          <w:iCs/>
        </w:rPr>
        <w:t xml:space="preserve"> (hierna: “</w:t>
      </w:r>
      <w:r w:rsidRPr="00F15583">
        <w:rPr>
          <w:b/>
          <w:iCs/>
        </w:rPr>
        <w:t>Overeenkomst</w:t>
      </w:r>
      <w:r w:rsidRPr="00F15583">
        <w:rPr>
          <w:bCs/>
          <w:iCs/>
        </w:rPr>
        <w:t>”)</w:t>
      </w:r>
      <w:r>
        <w:rPr>
          <w:bCs/>
          <w:iCs/>
        </w:rPr>
        <w:t xml:space="preserve">. </w:t>
      </w:r>
      <w:r w:rsidRPr="0072432D">
        <w:rPr>
          <w:bCs/>
          <w:iCs/>
        </w:rPr>
        <w:t>Deze overeenkomst vangt aan op &lt;INGANGSDATUM OVEREENKOMST…………&gt;.</w:t>
      </w:r>
    </w:p>
    <w:p w14:paraId="7103B5B6" w14:textId="77777777" w:rsidR="009C56C6" w:rsidRPr="00F15583" w:rsidRDefault="009C56C6" w:rsidP="009C56C6">
      <w:pPr>
        <w:numPr>
          <w:ilvl w:val="0"/>
          <w:numId w:val="5"/>
        </w:numPr>
        <w:rPr>
          <w:bCs/>
          <w:iCs/>
        </w:rPr>
      </w:pPr>
      <w:r w:rsidRPr="00F15583">
        <w:rPr>
          <w:bCs/>
          <w:iCs/>
        </w:rPr>
        <w:t xml:space="preserve">bij de uitvoering van de Overeenkomst verwerkt Verwerker ten behoeve van Verwerkingsverantwoordelijke </w:t>
      </w:r>
      <w:r>
        <w:rPr>
          <w:bCs/>
          <w:iCs/>
        </w:rPr>
        <w:t>p</w:t>
      </w:r>
      <w:r w:rsidRPr="00F15583">
        <w:rPr>
          <w:bCs/>
          <w:iCs/>
        </w:rPr>
        <w:t>ersoonsgegevens;</w:t>
      </w:r>
    </w:p>
    <w:p w14:paraId="365EF03E" w14:textId="77777777" w:rsidR="009C56C6" w:rsidRPr="00F15583" w:rsidRDefault="009C56C6" w:rsidP="009C56C6">
      <w:pPr>
        <w:numPr>
          <w:ilvl w:val="0"/>
          <w:numId w:val="5"/>
        </w:numPr>
        <w:rPr>
          <w:bCs/>
          <w:iCs/>
        </w:rPr>
      </w:pPr>
      <w:r w:rsidRPr="00F15583">
        <w:rPr>
          <w:bCs/>
          <w:iCs/>
        </w:rPr>
        <w:t>Partijen wensen</w:t>
      </w:r>
      <w:r>
        <w:rPr>
          <w:bCs/>
          <w:iCs/>
        </w:rPr>
        <w:t xml:space="preserve"> zorgvuldig en</w:t>
      </w:r>
      <w:r w:rsidRPr="00F15583">
        <w:rPr>
          <w:bCs/>
          <w:iCs/>
        </w:rPr>
        <w:t xml:space="preserve"> in overeenstemming met de</w:t>
      </w:r>
      <w:r>
        <w:rPr>
          <w:bCs/>
          <w:iCs/>
        </w:rPr>
        <w:t xml:space="preserve"> Algemene Verordening Gegevensbescherming</w:t>
      </w:r>
      <w:r w:rsidRPr="00F15583">
        <w:rPr>
          <w:bCs/>
          <w:iCs/>
        </w:rPr>
        <w:t xml:space="preserve"> </w:t>
      </w:r>
      <w:r>
        <w:rPr>
          <w:bCs/>
          <w:iCs/>
        </w:rPr>
        <w:t>(</w:t>
      </w:r>
      <w:r w:rsidRPr="00F15583">
        <w:rPr>
          <w:bCs/>
          <w:iCs/>
        </w:rPr>
        <w:t>AVG</w:t>
      </w:r>
      <w:r>
        <w:rPr>
          <w:bCs/>
          <w:iCs/>
        </w:rPr>
        <w:t>)</w:t>
      </w:r>
      <w:r w:rsidRPr="00F15583">
        <w:rPr>
          <w:bCs/>
          <w:iCs/>
        </w:rPr>
        <w:t xml:space="preserve"> hun rechten en plichten ten aanzien van </w:t>
      </w:r>
      <w:r>
        <w:rPr>
          <w:bCs/>
          <w:iCs/>
        </w:rPr>
        <w:t xml:space="preserve">het verwerken </w:t>
      </w:r>
      <w:r w:rsidRPr="00F15583">
        <w:rPr>
          <w:bCs/>
          <w:iCs/>
        </w:rPr>
        <w:t xml:space="preserve">van </w:t>
      </w:r>
      <w:r>
        <w:rPr>
          <w:bCs/>
          <w:iCs/>
        </w:rPr>
        <w:t>deze p</w:t>
      </w:r>
      <w:r w:rsidRPr="00F15583">
        <w:rPr>
          <w:bCs/>
          <w:iCs/>
        </w:rPr>
        <w:t xml:space="preserve">ersoonsgegevens van </w:t>
      </w:r>
      <w:r>
        <w:rPr>
          <w:bCs/>
          <w:iCs/>
        </w:rPr>
        <w:t>b</w:t>
      </w:r>
      <w:r w:rsidRPr="00F15583">
        <w:rPr>
          <w:bCs/>
          <w:iCs/>
        </w:rPr>
        <w:t xml:space="preserve">etrokkenen </w:t>
      </w:r>
      <w:r>
        <w:rPr>
          <w:bCs/>
          <w:iCs/>
        </w:rPr>
        <w:t>s</w:t>
      </w:r>
      <w:r w:rsidRPr="00F15583">
        <w:rPr>
          <w:bCs/>
          <w:iCs/>
        </w:rPr>
        <w:t xml:space="preserve">chriftelijk vast te leggen in deze </w:t>
      </w:r>
      <w:r>
        <w:rPr>
          <w:bCs/>
          <w:iCs/>
        </w:rPr>
        <w:t>verwerkersovereenkomst (hierna: “</w:t>
      </w:r>
      <w:r w:rsidRPr="008245FF">
        <w:rPr>
          <w:b/>
        </w:rPr>
        <w:t>Verwerkersovereenkomst</w:t>
      </w:r>
      <w:r>
        <w:rPr>
          <w:bCs/>
          <w:iCs/>
        </w:rPr>
        <w:t>”)</w:t>
      </w:r>
      <w:r w:rsidRPr="00F15583">
        <w:rPr>
          <w:bCs/>
          <w:iCs/>
        </w:rPr>
        <w:t>;</w:t>
      </w:r>
    </w:p>
    <w:p w14:paraId="55E7C98B" w14:textId="77777777" w:rsidR="00633738" w:rsidRDefault="00633738">
      <w:pPr>
        <w:spacing w:after="160" w:line="259" w:lineRule="auto"/>
        <w:rPr>
          <w:bCs/>
          <w:iCs/>
        </w:rPr>
      </w:pPr>
      <w:r>
        <w:rPr>
          <w:bCs/>
          <w:iCs/>
        </w:rPr>
        <w:br w:type="page"/>
      </w:r>
    </w:p>
    <w:p w14:paraId="73334E5E" w14:textId="0D7B7FF0" w:rsidR="009C56C6" w:rsidRPr="00F15583" w:rsidRDefault="009C56C6" w:rsidP="009C56C6">
      <w:pPr>
        <w:rPr>
          <w:bCs/>
          <w:iCs/>
        </w:rPr>
      </w:pPr>
      <w:r w:rsidRPr="00F15583">
        <w:rPr>
          <w:bCs/>
          <w:iCs/>
        </w:rPr>
        <w:lastRenderedPageBreak/>
        <w:t>EN ZIJN ALS VOLGT OVEREENGEKOMEN:</w:t>
      </w:r>
    </w:p>
    <w:p w14:paraId="12524FCE" w14:textId="77777777" w:rsidR="009C56C6" w:rsidRDefault="009C56C6" w:rsidP="009C56C6">
      <w:pPr>
        <w:rPr>
          <w:bCs/>
          <w:iCs/>
        </w:rPr>
      </w:pPr>
      <w:r w:rsidRPr="00F15583">
        <w:rPr>
          <w:b/>
          <w:bCs/>
          <w:iCs/>
        </w:rPr>
        <w:t xml:space="preserve">ARTIKEL 1 </w:t>
      </w:r>
      <w:r w:rsidRPr="00F15583">
        <w:rPr>
          <w:b/>
          <w:bCs/>
          <w:iCs/>
        </w:rPr>
        <w:tab/>
        <w:t>DEFINITIES EN VARIA</w:t>
      </w:r>
      <w:r w:rsidRPr="00F15583">
        <w:rPr>
          <w:b/>
          <w:bCs/>
          <w:iCs/>
        </w:rPr>
        <w:br/>
      </w:r>
      <w:r>
        <w:rPr>
          <w:bCs/>
          <w:iCs/>
        </w:rPr>
        <w:t xml:space="preserve">1.1 </w:t>
      </w:r>
      <w:r w:rsidRPr="00F15583">
        <w:rPr>
          <w:bCs/>
          <w:iCs/>
        </w:rPr>
        <w:t xml:space="preserve">In </w:t>
      </w:r>
      <w:r w:rsidRPr="00D50604">
        <w:rPr>
          <w:bCs/>
          <w:iCs/>
        </w:rPr>
        <w:t>deze Verwerkersovereenkomst betekenen de met hoofdletter geschreven termen hetzelfde als in artikel 4 AVG, tenzij anders gedefinieerd.</w:t>
      </w:r>
    </w:p>
    <w:p w14:paraId="7ACC5BC9" w14:textId="77777777" w:rsidR="009C56C6" w:rsidRDefault="009C56C6" w:rsidP="009C56C6">
      <w:pPr>
        <w:rPr>
          <w:bCs/>
          <w:iCs/>
        </w:rPr>
      </w:pPr>
      <w:r>
        <w:rPr>
          <w:bCs/>
          <w:iCs/>
        </w:rPr>
        <w:t xml:space="preserve">1.2 De bepalingen van deze Verwerkersovereenkomst zijn van toepassing op alle Verwerkingen van de Persoonsgegevens die Verwerker uitvoert ten behoeve van Verwerkingsverantwoordelijke </w:t>
      </w:r>
      <w:r w:rsidRPr="008B7FF6">
        <w:rPr>
          <w:bCs/>
          <w:iCs/>
        </w:rPr>
        <w:t>in het kader van de diensten die hij levert aan Verwerkingsverantwoordelijke op grond van de Overeenkomst</w:t>
      </w:r>
      <w:r>
        <w:rPr>
          <w:bCs/>
          <w:iCs/>
        </w:rPr>
        <w:t xml:space="preserve">. </w:t>
      </w:r>
      <w:r w:rsidRPr="00F15583">
        <w:rPr>
          <w:szCs w:val="20"/>
        </w:rPr>
        <w:t xml:space="preserve">In </w:t>
      </w:r>
      <w:r w:rsidRPr="00F15583">
        <w:rPr>
          <w:szCs w:val="20"/>
          <w:u w:val="single"/>
        </w:rPr>
        <w:t>Bijlage A</w:t>
      </w:r>
      <w:r w:rsidRPr="00F15583">
        <w:rPr>
          <w:szCs w:val="20"/>
        </w:rPr>
        <w:t xml:space="preserve"> zijn de</w:t>
      </w:r>
      <w:r>
        <w:rPr>
          <w:szCs w:val="20"/>
        </w:rPr>
        <w:t>ze</w:t>
      </w:r>
      <w:r w:rsidRPr="00F15583">
        <w:rPr>
          <w:szCs w:val="20"/>
        </w:rPr>
        <w:t xml:space="preserve"> Persoonsgegevens en Verwerkingen opgenomen en nader omschreven. </w:t>
      </w:r>
    </w:p>
    <w:p w14:paraId="0CEA38F1" w14:textId="77777777" w:rsidR="009C56C6" w:rsidRPr="00F15583" w:rsidRDefault="009C56C6" w:rsidP="009C56C6">
      <w:pPr>
        <w:rPr>
          <w:bCs/>
          <w:iCs/>
        </w:rPr>
      </w:pPr>
      <w:r>
        <w:rPr>
          <w:bCs/>
          <w:iCs/>
        </w:rPr>
        <w:t xml:space="preserve">1.3 </w:t>
      </w:r>
      <w:r w:rsidRPr="00F15583">
        <w:rPr>
          <w:bCs/>
          <w:iCs/>
        </w:rPr>
        <w:t xml:space="preserve">De </w:t>
      </w:r>
      <w:r>
        <w:rPr>
          <w:bCs/>
          <w:iCs/>
        </w:rPr>
        <w:t xml:space="preserve">in dit document genoemde bijlagen en de latere aanpassingen en aanvullingen daarvan </w:t>
      </w:r>
      <w:r w:rsidRPr="00F15583">
        <w:rPr>
          <w:bCs/>
          <w:iCs/>
        </w:rPr>
        <w:t xml:space="preserve">zijn een onderdeel van deze Verwerkersovereenkomst.     </w:t>
      </w:r>
    </w:p>
    <w:p w14:paraId="1097200A" w14:textId="77777777" w:rsidR="009C56C6" w:rsidRPr="00F15583" w:rsidRDefault="009C56C6" w:rsidP="009C56C6">
      <w:pPr>
        <w:rPr>
          <w:szCs w:val="20"/>
        </w:rPr>
      </w:pPr>
      <w:r w:rsidRPr="00F15583">
        <w:rPr>
          <w:b/>
          <w:bCs/>
          <w:iCs/>
        </w:rPr>
        <w:t xml:space="preserve">ARTIKEL 2 </w:t>
      </w:r>
      <w:r w:rsidRPr="00F15583">
        <w:rPr>
          <w:b/>
          <w:bCs/>
          <w:iCs/>
        </w:rPr>
        <w:tab/>
      </w:r>
      <w:r>
        <w:rPr>
          <w:b/>
          <w:bCs/>
          <w:iCs/>
        </w:rPr>
        <w:t>D</w:t>
      </w:r>
      <w:r w:rsidRPr="00F15583">
        <w:rPr>
          <w:b/>
          <w:bCs/>
          <w:iCs/>
        </w:rPr>
        <w:t xml:space="preserve">OEL VAN DE VERWERKERSOVEREENKOMST  </w:t>
      </w:r>
      <w:r w:rsidRPr="00F15583">
        <w:rPr>
          <w:b/>
          <w:bCs/>
          <w:iCs/>
        </w:rPr>
        <w:br/>
      </w:r>
      <w:r w:rsidRPr="004842DB">
        <w:rPr>
          <w:iCs/>
        </w:rPr>
        <w:t>2.1</w:t>
      </w:r>
      <w:r w:rsidRPr="00F15583">
        <w:rPr>
          <w:bCs/>
          <w:iCs/>
        </w:rPr>
        <w:t xml:space="preserve"> </w:t>
      </w:r>
      <w:bookmarkStart w:id="0" w:name="_Hlk5103647"/>
      <w:r w:rsidRPr="00F15583">
        <w:rPr>
          <w:szCs w:val="20"/>
        </w:rPr>
        <w:t xml:space="preserve">Verwerker </w:t>
      </w:r>
      <w:r>
        <w:rPr>
          <w:szCs w:val="20"/>
        </w:rPr>
        <w:t>verwerkt d</w:t>
      </w:r>
      <w:r w:rsidRPr="00F15583">
        <w:rPr>
          <w:szCs w:val="20"/>
        </w:rPr>
        <w:t>e Persoonsgegevens</w:t>
      </w:r>
      <w:r>
        <w:rPr>
          <w:szCs w:val="20"/>
        </w:rPr>
        <w:t xml:space="preserve"> </w:t>
      </w:r>
      <w:r w:rsidRPr="00F15583">
        <w:rPr>
          <w:szCs w:val="20"/>
        </w:rPr>
        <w:t>alleen:</w:t>
      </w:r>
    </w:p>
    <w:p w14:paraId="10B4D2BD" w14:textId="77777777" w:rsidR="009C56C6" w:rsidRPr="00AD40C6" w:rsidRDefault="009C56C6" w:rsidP="009C56C6">
      <w:pPr>
        <w:pStyle w:val="Lijstalinea"/>
        <w:numPr>
          <w:ilvl w:val="0"/>
          <w:numId w:val="6"/>
        </w:numPr>
        <w:ind w:left="851" w:hanging="142"/>
        <w:rPr>
          <w:bCs/>
          <w:iCs/>
        </w:rPr>
      </w:pPr>
      <w:r w:rsidRPr="00AD40C6">
        <w:rPr>
          <w:bCs/>
          <w:iCs/>
        </w:rPr>
        <w:t>in opdracht van Verwerkingsverantwoordelijke,</w:t>
      </w:r>
    </w:p>
    <w:p w14:paraId="04054B7F" w14:textId="77777777" w:rsidR="009C56C6" w:rsidRPr="00AD40C6" w:rsidRDefault="009C56C6" w:rsidP="009C56C6">
      <w:pPr>
        <w:pStyle w:val="Lijstalinea"/>
        <w:numPr>
          <w:ilvl w:val="0"/>
          <w:numId w:val="6"/>
        </w:numPr>
        <w:ind w:left="851" w:hanging="142"/>
        <w:rPr>
          <w:bCs/>
          <w:iCs/>
        </w:rPr>
      </w:pPr>
      <w:r w:rsidRPr="00AD40C6">
        <w:rPr>
          <w:bCs/>
          <w:iCs/>
        </w:rPr>
        <w:t>volgens zijn redelijke schriftelijke instructies, en</w:t>
      </w:r>
    </w:p>
    <w:p w14:paraId="5A2DE867" w14:textId="77777777" w:rsidR="009C56C6" w:rsidRPr="00AD40C6" w:rsidRDefault="009C56C6" w:rsidP="009C56C6">
      <w:pPr>
        <w:pStyle w:val="Lijstalinea"/>
        <w:numPr>
          <w:ilvl w:val="0"/>
          <w:numId w:val="6"/>
        </w:numPr>
        <w:ind w:left="851" w:hanging="142"/>
        <w:rPr>
          <w:bCs/>
          <w:iCs/>
        </w:rPr>
      </w:pPr>
      <w:r w:rsidRPr="00AD40C6">
        <w:rPr>
          <w:bCs/>
          <w:iCs/>
        </w:rPr>
        <w:t>voor zover de Verwerking noodzakelijk is voor de uitvoering van de Overeenkomst en deze Verwerkersovereenkomst.</w:t>
      </w:r>
    </w:p>
    <w:bookmarkEnd w:id="0"/>
    <w:p w14:paraId="2E39AA22" w14:textId="77777777" w:rsidR="009C56C6" w:rsidRPr="00F15583" w:rsidRDefault="009C56C6" w:rsidP="009C56C6">
      <w:pPr>
        <w:rPr>
          <w:iCs/>
        </w:rPr>
      </w:pPr>
      <w:r w:rsidRPr="004842DB">
        <w:rPr>
          <w:iCs/>
        </w:rPr>
        <w:t>2.2</w:t>
      </w:r>
      <w:r w:rsidRPr="00F15583">
        <w:rPr>
          <w:iCs/>
        </w:rPr>
        <w:t xml:space="preserve"> Verwerker </w:t>
      </w:r>
      <w:r>
        <w:rPr>
          <w:iCs/>
        </w:rPr>
        <w:t xml:space="preserve">verricht alle Verwerkingen van de Persoonsgegevens </w:t>
      </w:r>
      <w:r w:rsidRPr="00F15583">
        <w:rPr>
          <w:iCs/>
        </w:rPr>
        <w:t xml:space="preserve">in overeenstemming met de AVG en de andere toepasselijke wet- en regelgeving op het gebied van gegevensbescherming, </w:t>
      </w:r>
      <w:r>
        <w:rPr>
          <w:iCs/>
        </w:rPr>
        <w:t>bijvoorbeeld</w:t>
      </w:r>
      <w:r w:rsidRPr="00F15583">
        <w:rPr>
          <w:iCs/>
        </w:rPr>
        <w:t xml:space="preserve"> de Uitvoeringswet AVG en de Telecommunicatiewet (hierna: “</w:t>
      </w:r>
      <w:r w:rsidRPr="00F15583">
        <w:rPr>
          <w:b/>
          <w:bCs/>
          <w:iCs/>
        </w:rPr>
        <w:t>Toepasselijke Wetgeving</w:t>
      </w:r>
      <w:r w:rsidRPr="00F15583">
        <w:rPr>
          <w:iCs/>
        </w:rPr>
        <w:t xml:space="preserve">”).  </w:t>
      </w:r>
    </w:p>
    <w:p w14:paraId="7540B7B6" w14:textId="77777777" w:rsidR="009C56C6" w:rsidRPr="00F15583" w:rsidRDefault="009C56C6" w:rsidP="009C56C6">
      <w:pPr>
        <w:rPr>
          <w:bCs/>
          <w:iCs/>
        </w:rPr>
      </w:pPr>
      <w:r w:rsidRPr="004842DB">
        <w:rPr>
          <w:bCs/>
          <w:iCs/>
        </w:rPr>
        <w:t>2.3</w:t>
      </w:r>
      <w:r w:rsidRPr="00F15583">
        <w:rPr>
          <w:bCs/>
          <w:iCs/>
        </w:rPr>
        <w:t xml:space="preserve"> Verwerker informeert Verwerkingsverantwoordelijke onmiddellijk als:</w:t>
      </w:r>
    </w:p>
    <w:p w14:paraId="4ED4A765" w14:textId="77777777" w:rsidR="009C56C6" w:rsidRDefault="009C56C6" w:rsidP="009C56C6">
      <w:pPr>
        <w:pStyle w:val="Lijstalinea"/>
        <w:numPr>
          <w:ilvl w:val="0"/>
          <w:numId w:val="9"/>
        </w:numPr>
        <w:ind w:left="851" w:hanging="142"/>
        <w:rPr>
          <w:bCs/>
          <w:iCs/>
        </w:rPr>
      </w:pPr>
      <w:r w:rsidRPr="007916A3">
        <w:rPr>
          <w:bCs/>
          <w:iCs/>
        </w:rPr>
        <w:t>een instructie van Verwerkingsverantwoordelijke in strijd is met de AVG en/of Toepasselijke Wetgeving;</w:t>
      </w:r>
    </w:p>
    <w:p w14:paraId="4F26A548" w14:textId="77777777" w:rsidR="009C56C6" w:rsidRDefault="009C56C6" w:rsidP="009C56C6">
      <w:pPr>
        <w:pStyle w:val="Lijstalinea"/>
        <w:numPr>
          <w:ilvl w:val="0"/>
          <w:numId w:val="9"/>
        </w:numPr>
        <w:ind w:left="851" w:hanging="142"/>
        <w:rPr>
          <w:bCs/>
          <w:iCs/>
        </w:rPr>
      </w:pPr>
      <w:r w:rsidRPr="007916A3">
        <w:rPr>
          <w:bCs/>
          <w:iCs/>
        </w:rPr>
        <w:t>Verwerker niet langer aan deze Verwerkersovereenkomst kan voldoen;</w:t>
      </w:r>
    </w:p>
    <w:p w14:paraId="189FA1F6" w14:textId="77777777" w:rsidR="009C56C6" w:rsidRPr="007916A3" w:rsidRDefault="009C56C6" w:rsidP="009C56C6">
      <w:pPr>
        <w:pStyle w:val="Lijstalinea"/>
        <w:numPr>
          <w:ilvl w:val="0"/>
          <w:numId w:val="9"/>
        </w:numPr>
        <w:ind w:left="851" w:hanging="142"/>
        <w:rPr>
          <w:bCs/>
          <w:iCs/>
        </w:rPr>
      </w:pPr>
      <w:r w:rsidRPr="007916A3">
        <w:rPr>
          <w:bCs/>
          <w:iCs/>
        </w:rPr>
        <w:t xml:space="preserve">Verwerker op grond van een wettelijke verplichting de Persoonsgegevens moet verwerken, tenzij deze informatieverstrekking op basis van de wet verboden is.   </w:t>
      </w:r>
    </w:p>
    <w:p w14:paraId="3F1515F0" w14:textId="77777777" w:rsidR="009C56C6" w:rsidRDefault="009C56C6" w:rsidP="009C56C6">
      <w:pPr>
        <w:rPr>
          <w:bCs/>
          <w:iCs/>
        </w:rPr>
      </w:pPr>
      <w:r w:rsidRPr="00426FC0">
        <w:rPr>
          <w:b/>
          <w:bCs/>
          <w:iCs/>
        </w:rPr>
        <w:t>ARTIKEL 3</w:t>
      </w:r>
      <w:r w:rsidRPr="00426FC0">
        <w:rPr>
          <w:b/>
          <w:bCs/>
          <w:iCs/>
        </w:rPr>
        <w:tab/>
        <w:t>VERLENEN VAN MEDEWERKING</w:t>
      </w:r>
      <w:r w:rsidRPr="00426FC0">
        <w:rPr>
          <w:b/>
          <w:bCs/>
          <w:iCs/>
        </w:rPr>
        <w:br/>
      </w:r>
      <w:r w:rsidRPr="004842DB">
        <w:rPr>
          <w:iCs/>
        </w:rPr>
        <w:t>3.1</w:t>
      </w:r>
      <w:r w:rsidRPr="00D55B6A">
        <w:rPr>
          <w:bCs/>
          <w:iCs/>
        </w:rPr>
        <w:t xml:space="preserve"> </w:t>
      </w:r>
      <w:r>
        <w:rPr>
          <w:bCs/>
          <w:iCs/>
        </w:rPr>
        <w:t>Op verzoek van Verwerkingsverantwoordelijke werkt Verwerker direct mee aan het nakomen van de verplichtingen die Verwerkingsverantwoordelijke ter zake van de Persoonsgegevens heeft op grond van de AVG en Toepasselijke Wetgeving. Die medewerking, in deze Verwerkersovereenkomst op een aantal onderwerpen nader uitgewerkt, heeft betrekking op onder meer:</w:t>
      </w:r>
    </w:p>
    <w:p w14:paraId="26F75B2D" w14:textId="77777777" w:rsidR="009C56C6" w:rsidRPr="00AA1B7A" w:rsidRDefault="009C56C6" w:rsidP="009C56C6">
      <w:pPr>
        <w:pStyle w:val="Lijstalinea"/>
        <w:numPr>
          <w:ilvl w:val="0"/>
          <w:numId w:val="7"/>
        </w:numPr>
        <w:ind w:left="851" w:hanging="142"/>
        <w:rPr>
          <w:bCs/>
          <w:iCs/>
        </w:rPr>
      </w:pPr>
      <w:r w:rsidRPr="00AA1B7A">
        <w:rPr>
          <w:bCs/>
          <w:iCs/>
        </w:rPr>
        <w:lastRenderedPageBreak/>
        <w:t>voldoen aan verzoeken van Betrokkenen;</w:t>
      </w:r>
    </w:p>
    <w:p w14:paraId="7A718FA8" w14:textId="77777777" w:rsidR="009C56C6" w:rsidRPr="00AA1B7A" w:rsidRDefault="009C56C6" w:rsidP="009C56C6">
      <w:pPr>
        <w:pStyle w:val="Lijstalinea"/>
        <w:numPr>
          <w:ilvl w:val="0"/>
          <w:numId w:val="7"/>
        </w:numPr>
        <w:ind w:left="851" w:hanging="142"/>
        <w:rPr>
          <w:bCs/>
          <w:iCs/>
        </w:rPr>
      </w:pPr>
      <w:r w:rsidRPr="00AA1B7A">
        <w:rPr>
          <w:bCs/>
          <w:iCs/>
        </w:rPr>
        <w:t xml:space="preserve">uitvoeren van Data </w:t>
      </w:r>
      <w:proofErr w:type="spellStart"/>
      <w:r w:rsidRPr="00AA1B7A">
        <w:rPr>
          <w:bCs/>
          <w:iCs/>
        </w:rPr>
        <w:t>Protection</w:t>
      </w:r>
      <w:proofErr w:type="spellEnd"/>
      <w:r w:rsidRPr="00AA1B7A">
        <w:rPr>
          <w:bCs/>
          <w:iCs/>
        </w:rPr>
        <w:t xml:space="preserve"> Impact Assessments (</w:t>
      </w:r>
      <w:proofErr w:type="spellStart"/>
      <w:r w:rsidRPr="00AA1B7A">
        <w:rPr>
          <w:bCs/>
          <w:iCs/>
        </w:rPr>
        <w:t>DPIA’s</w:t>
      </w:r>
      <w:proofErr w:type="spellEnd"/>
      <w:r w:rsidRPr="00AA1B7A">
        <w:rPr>
          <w:bCs/>
          <w:iCs/>
        </w:rPr>
        <w:t>) (en voorafgaande raadpleging bij Toezichthoudende autoriteiten);</w:t>
      </w:r>
    </w:p>
    <w:p w14:paraId="71A116B7" w14:textId="77777777" w:rsidR="009C56C6" w:rsidRPr="00AA1B7A" w:rsidRDefault="009C56C6" w:rsidP="009C56C6">
      <w:pPr>
        <w:pStyle w:val="Lijstalinea"/>
        <w:numPr>
          <w:ilvl w:val="0"/>
          <w:numId w:val="7"/>
        </w:numPr>
        <w:ind w:left="851" w:hanging="142"/>
        <w:rPr>
          <w:bCs/>
          <w:iCs/>
        </w:rPr>
      </w:pPr>
      <w:r w:rsidRPr="00AA1B7A">
        <w:rPr>
          <w:bCs/>
          <w:iCs/>
        </w:rPr>
        <w:t>uitvoeren van Data Transfer Impact Assessments (</w:t>
      </w:r>
      <w:proofErr w:type="spellStart"/>
      <w:r w:rsidRPr="00AA1B7A">
        <w:rPr>
          <w:bCs/>
          <w:iCs/>
        </w:rPr>
        <w:t>DTIA’s</w:t>
      </w:r>
      <w:proofErr w:type="spellEnd"/>
      <w:r w:rsidRPr="00AA1B7A">
        <w:rPr>
          <w:bCs/>
          <w:iCs/>
        </w:rPr>
        <w:t xml:space="preserve">); </w:t>
      </w:r>
    </w:p>
    <w:p w14:paraId="4BF15FE5" w14:textId="77777777" w:rsidR="009C56C6" w:rsidRPr="00AA1B7A" w:rsidRDefault="009C56C6" w:rsidP="009C56C6">
      <w:pPr>
        <w:pStyle w:val="Lijstalinea"/>
        <w:numPr>
          <w:ilvl w:val="0"/>
          <w:numId w:val="7"/>
        </w:numPr>
        <w:ind w:left="851" w:hanging="142"/>
      </w:pPr>
      <w:r w:rsidRPr="00AA1B7A">
        <w:t>voldoen aan verzoeken van (</w:t>
      </w:r>
      <w:proofErr w:type="spellStart"/>
      <w:r w:rsidRPr="00AA1B7A">
        <w:t>inter</w:t>
      </w:r>
      <w:proofErr w:type="spellEnd"/>
      <w:r w:rsidRPr="00AA1B7A">
        <w:t xml:space="preserve">)nationale (overheids-)instanties. </w:t>
      </w:r>
    </w:p>
    <w:p w14:paraId="05F89FF3" w14:textId="77777777" w:rsidR="009C56C6" w:rsidRDefault="009C56C6" w:rsidP="009C56C6">
      <w:r>
        <w:t xml:space="preserve">3.2 Als Verwerker een verzoek krijgt van een </w:t>
      </w:r>
      <w:r w:rsidDel="005810CD">
        <w:t>(</w:t>
      </w:r>
      <w:proofErr w:type="spellStart"/>
      <w:r w:rsidDel="005810CD">
        <w:t>inter</w:t>
      </w:r>
      <w:proofErr w:type="spellEnd"/>
      <w:r w:rsidDel="005810CD">
        <w:t xml:space="preserve">)nationale </w:t>
      </w:r>
      <w:r>
        <w:t>(overheids-) instantie over de Persoonsgegevens, dan:</w:t>
      </w:r>
    </w:p>
    <w:p w14:paraId="2E1CD2E5" w14:textId="77777777" w:rsidR="009C56C6" w:rsidRDefault="009C56C6" w:rsidP="009C56C6">
      <w:pPr>
        <w:pStyle w:val="Lijstalinea"/>
        <w:numPr>
          <w:ilvl w:val="0"/>
          <w:numId w:val="8"/>
        </w:numPr>
        <w:ind w:left="851" w:hanging="142"/>
        <w:rPr>
          <w:bCs/>
          <w:iCs/>
        </w:rPr>
      </w:pPr>
      <w:r>
        <w:rPr>
          <w:bCs/>
          <w:iCs/>
        </w:rPr>
        <w:t>neemt Verwerker direct contact op met Verwerkingsverantwoordelijke, en</w:t>
      </w:r>
    </w:p>
    <w:p w14:paraId="22D355B6" w14:textId="77777777" w:rsidR="009C56C6" w:rsidRDefault="009C56C6" w:rsidP="009C56C6">
      <w:pPr>
        <w:pStyle w:val="Lijstalinea"/>
        <w:numPr>
          <w:ilvl w:val="0"/>
          <w:numId w:val="8"/>
        </w:numPr>
        <w:ind w:left="851" w:hanging="142"/>
        <w:rPr>
          <w:bCs/>
          <w:iCs/>
        </w:rPr>
      </w:pPr>
      <w:r>
        <w:rPr>
          <w:bCs/>
          <w:iCs/>
        </w:rPr>
        <w:t>volgt Verwerker de instructies van Verwerkingsverantwoordelijke op.</w:t>
      </w:r>
    </w:p>
    <w:p w14:paraId="208BFBA3" w14:textId="77777777" w:rsidR="009C56C6" w:rsidRPr="00AA1B7A" w:rsidRDefault="009C56C6" w:rsidP="009C56C6">
      <w:r w:rsidRPr="00AA1B7A">
        <w:rPr>
          <w:b/>
          <w:bCs/>
        </w:rPr>
        <w:t>ARTIKEL 4</w:t>
      </w:r>
      <w:r w:rsidRPr="00AA1B7A">
        <w:tab/>
      </w:r>
      <w:r w:rsidRPr="00AA1B7A">
        <w:rPr>
          <w:b/>
          <w:bCs/>
        </w:rPr>
        <w:t>SUBVERWERKERS</w:t>
      </w:r>
    </w:p>
    <w:p w14:paraId="354171DC" w14:textId="77777777" w:rsidR="009C56C6" w:rsidRPr="00AA1B7A" w:rsidRDefault="009C56C6" w:rsidP="009C56C6">
      <w:r w:rsidRPr="00AA1B7A">
        <w:t>4.1</w:t>
      </w:r>
      <w:r w:rsidRPr="00AA1B7A">
        <w:rPr>
          <w:b/>
          <w:bCs/>
        </w:rPr>
        <w:t xml:space="preserve"> </w:t>
      </w:r>
      <w:r w:rsidRPr="00AA1B7A">
        <w:t>Verwerkingsverantwoordelijke geeft Verwerker algemene toestemming voor het</w:t>
      </w:r>
      <w:r w:rsidRPr="00AA1B7A" w:rsidDel="00305467">
        <w:t xml:space="preserve"> inschakelen van een andere verwerker in de zin van artikel 28 lid 4 AVG (hierna: </w:t>
      </w:r>
      <w:r w:rsidRPr="00AA1B7A">
        <w:t>“</w:t>
      </w:r>
      <w:proofErr w:type="spellStart"/>
      <w:r w:rsidRPr="00AA1B7A">
        <w:rPr>
          <w:b/>
        </w:rPr>
        <w:t>Subverwerkers</w:t>
      </w:r>
      <w:proofErr w:type="spellEnd"/>
      <w:r w:rsidRPr="00AA1B7A">
        <w:rPr>
          <w:bCs/>
        </w:rPr>
        <w:t>”)</w:t>
      </w:r>
      <w:r w:rsidRPr="00AA1B7A">
        <w:t xml:space="preserve">. De door Verwerker ingeschakelde </w:t>
      </w:r>
      <w:proofErr w:type="spellStart"/>
      <w:r w:rsidRPr="00AA1B7A">
        <w:t>Subverwerkers</w:t>
      </w:r>
      <w:proofErr w:type="spellEnd"/>
      <w:r w:rsidRPr="00AA1B7A">
        <w:t xml:space="preserve"> zijn opgenomen in </w:t>
      </w:r>
      <w:r w:rsidRPr="00AA1B7A">
        <w:rPr>
          <w:u w:val="single"/>
        </w:rPr>
        <w:t>Bijlage A</w:t>
      </w:r>
      <w:r w:rsidRPr="00AA1B7A">
        <w:t xml:space="preserve">. Bij beoogde wijzigingen van de </w:t>
      </w:r>
      <w:proofErr w:type="spellStart"/>
      <w:r w:rsidRPr="00AA1B7A">
        <w:t>Subverwerkers</w:t>
      </w:r>
      <w:proofErr w:type="spellEnd"/>
      <w:r w:rsidRPr="00AA1B7A">
        <w:t xml:space="preserve"> zal Verwerker het proces in artikel 11.3 volgen.</w:t>
      </w:r>
    </w:p>
    <w:p w14:paraId="2AB9D000" w14:textId="77777777" w:rsidR="009C56C6" w:rsidRPr="00AA1B7A" w:rsidRDefault="009C56C6" w:rsidP="009C56C6">
      <w:r w:rsidRPr="00AA1B7A">
        <w:t xml:space="preserve">4.2 Verwerker blijft volledig aansprakelijk jegens Verwerkingsverantwoordelijke voor het nakomen van de verplichtingen door </w:t>
      </w:r>
      <w:proofErr w:type="spellStart"/>
      <w:r w:rsidRPr="00AA1B7A">
        <w:t>Subverwerkers</w:t>
      </w:r>
      <w:proofErr w:type="spellEnd"/>
      <w:r w:rsidRPr="00AA1B7A">
        <w:t>.</w:t>
      </w:r>
    </w:p>
    <w:p w14:paraId="356D69FD" w14:textId="77777777" w:rsidR="009C56C6" w:rsidRDefault="009C56C6" w:rsidP="009C56C6">
      <w:pPr>
        <w:rPr>
          <w:bCs/>
          <w:iCs/>
        </w:rPr>
      </w:pPr>
      <w:r w:rsidRPr="00AA1B7A">
        <w:t xml:space="preserve">4.3 Verwerker legt </w:t>
      </w:r>
      <w:proofErr w:type="spellStart"/>
      <w:r w:rsidRPr="00AA1B7A">
        <w:t>Subverwerkers</w:t>
      </w:r>
      <w:proofErr w:type="spellEnd"/>
      <w:r w:rsidRPr="00AA1B7A">
        <w:t xml:space="preserve"> contractueel de verplichtingen uit deze Verwerkersovereenkomst op. Op verzoek verstrekt Verwerker Verwerkingsverantwoordelijke een kopie van deze contractueel overeengekomen verplichtingen. Het is Verwerker toegestaan concurrentiegevoelige informatie weg te laten in de kopie die hij verstrekt aan Verwerkingsverantwoordelijke.</w:t>
      </w:r>
      <w:r w:rsidRPr="00AA1B7A">
        <w:rPr>
          <w:bCs/>
          <w:iCs/>
        </w:rPr>
        <w:t xml:space="preserve"> </w:t>
      </w:r>
    </w:p>
    <w:p w14:paraId="1FDEE6F7" w14:textId="5C8A1EA6" w:rsidR="009C56C6" w:rsidRPr="00426FC0" w:rsidRDefault="009C56C6" w:rsidP="001A54EF">
      <w:pPr>
        <w:spacing w:after="0" w:line="240" w:lineRule="auto"/>
        <w:rPr>
          <w:szCs w:val="20"/>
        </w:rPr>
      </w:pPr>
      <w:r w:rsidRPr="00426FC0">
        <w:rPr>
          <w:b/>
          <w:bCs/>
          <w:iCs/>
        </w:rPr>
        <w:t>ARTIKEL 5</w:t>
      </w:r>
      <w:r w:rsidRPr="00426FC0">
        <w:rPr>
          <w:b/>
          <w:bCs/>
          <w:iCs/>
        </w:rPr>
        <w:tab/>
        <w:t>GEHEIMHOUDING</w:t>
      </w:r>
      <w:r w:rsidRPr="00426FC0">
        <w:rPr>
          <w:b/>
          <w:bCs/>
          <w:iCs/>
        </w:rPr>
        <w:br/>
      </w:r>
      <w:r w:rsidRPr="004842DB">
        <w:rPr>
          <w:bCs/>
        </w:rPr>
        <w:t>5.1</w:t>
      </w:r>
      <w:r w:rsidRPr="00426FC0">
        <w:t xml:space="preserve"> </w:t>
      </w:r>
      <w:r w:rsidRPr="000761B2">
        <w:t xml:space="preserve">Verwerker is verplicht tot geheimhouding van de </w:t>
      </w:r>
      <w:r>
        <w:t>P</w:t>
      </w:r>
      <w:r w:rsidRPr="000761B2">
        <w:t>ersoonsgegevens</w:t>
      </w:r>
      <w:r>
        <w:t>.</w:t>
      </w:r>
      <w:r w:rsidRPr="00426FC0">
        <w:rPr>
          <w:szCs w:val="20"/>
        </w:rPr>
        <w:t xml:space="preserve"> Personen die voor </w:t>
      </w:r>
      <w:r>
        <w:rPr>
          <w:szCs w:val="20"/>
        </w:rPr>
        <w:t>Verwerker</w:t>
      </w:r>
      <w:r w:rsidRPr="00426FC0">
        <w:rPr>
          <w:szCs w:val="20"/>
        </w:rPr>
        <w:t xml:space="preserve"> werken</w:t>
      </w:r>
      <w:r w:rsidR="001A54EF">
        <w:rPr>
          <w:szCs w:val="20"/>
        </w:rPr>
        <w:t xml:space="preserve"> </w:t>
      </w:r>
      <w:r w:rsidRPr="00426FC0">
        <w:rPr>
          <w:szCs w:val="20"/>
        </w:rPr>
        <w:t xml:space="preserve">hebben een geheimhoudingsverklaring getekend, of </w:t>
      </w:r>
      <w:r>
        <w:rPr>
          <w:szCs w:val="20"/>
        </w:rPr>
        <w:t xml:space="preserve">zijn </w:t>
      </w:r>
      <w:r w:rsidRPr="00426FC0">
        <w:rPr>
          <w:szCs w:val="20"/>
        </w:rPr>
        <w:t xml:space="preserve">op een andere manier gebonden aan geheimhouding. </w:t>
      </w:r>
      <w:r w:rsidRPr="00426FC0">
        <w:rPr>
          <w:bCs/>
        </w:rPr>
        <w:t xml:space="preserve">Verwerkingsverantwoordelijke kan hiervan bewijs vragen.  </w:t>
      </w:r>
    </w:p>
    <w:p w14:paraId="454F5ADC" w14:textId="77777777" w:rsidR="009C56C6" w:rsidRPr="00AA1B7A" w:rsidRDefault="009C56C6" w:rsidP="009C56C6">
      <w:r w:rsidRPr="004842DB">
        <w:t>5.2</w:t>
      </w:r>
      <w:r w:rsidRPr="00426FC0">
        <w:t xml:space="preserve"> De geheimhouding kan worden </w:t>
      </w:r>
      <w:r w:rsidRPr="00AA1B7A">
        <w:t xml:space="preserve">doorbroken als dit noodzakelijk is voor </w:t>
      </w:r>
      <w:r w:rsidRPr="00AA1B7A">
        <w:rPr>
          <w:bCs/>
          <w:iCs/>
        </w:rPr>
        <w:t>de uitvoering van de Overeenkomst of deze Verwerkersovereenkomst, door Toepasselijke Wetgeving, een uitspraak van een Nederlandse rechter of een rechter in een andere EU-lidstaat. In geval van een rechterlijke uitspraak uit een derde land, treedt Verwerker eerst in overleg met Verwerkingsverantwoordelijke alvorens de Persoonsgegevens te verstrekken.</w:t>
      </w:r>
    </w:p>
    <w:p w14:paraId="7E60C95C" w14:textId="77777777" w:rsidR="00633738" w:rsidRDefault="00633738">
      <w:pPr>
        <w:spacing w:after="160" w:line="259" w:lineRule="auto"/>
        <w:rPr>
          <w:b/>
          <w:bCs/>
          <w:iCs/>
        </w:rPr>
      </w:pPr>
      <w:r>
        <w:rPr>
          <w:b/>
          <w:bCs/>
          <w:iCs/>
        </w:rPr>
        <w:br w:type="page"/>
      </w:r>
    </w:p>
    <w:p w14:paraId="105D8E8E" w14:textId="382BAB8B" w:rsidR="009C56C6" w:rsidRPr="00AA1B7A" w:rsidRDefault="009C56C6" w:rsidP="009C56C6">
      <w:r w:rsidRPr="00AA1B7A">
        <w:rPr>
          <w:b/>
          <w:bCs/>
          <w:iCs/>
        </w:rPr>
        <w:lastRenderedPageBreak/>
        <w:t>ARTIKEL 6</w:t>
      </w:r>
      <w:r w:rsidRPr="00AA1B7A">
        <w:rPr>
          <w:b/>
          <w:bCs/>
          <w:iCs/>
        </w:rPr>
        <w:tab/>
        <w:t>BEVEILIGING</w:t>
      </w:r>
      <w:r w:rsidRPr="00AA1B7A">
        <w:rPr>
          <w:b/>
          <w:bCs/>
          <w:iCs/>
        </w:rPr>
        <w:br/>
      </w:r>
      <w:r w:rsidRPr="00AA1B7A">
        <w:rPr>
          <w:bCs/>
        </w:rPr>
        <w:t>6.1</w:t>
      </w:r>
      <w:r w:rsidRPr="00AA1B7A">
        <w:t xml:space="preserve"> Verwerker neemt passende technische en organisatorische maatregelen in de zin van artikel 32 AVG om de Persoonsgegevens te beveiligen. De maatregelen die Verwerker heeft geïmplementeerd, zijn opgenomen in </w:t>
      </w:r>
      <w:r w:rsidRPr="00AA1B7A">
        <w:rPr>
          <w:u w:val="single"/>
        </w:rPr>
        <w:t>Bijlage B</w:t>
      </w:r>
      <w:r w:rsidRPr="00AA1B7A">
        <w:t xml:space="preserve">. </w:t>
      </w:r>
    </w:p>
    <w:p w14:paraId="70328EE3" w14:textId="77777777" w:rsidR="009C56C6" w:rsidRPr="00AA1B7A" w:rsidRDefault="009C56C6" w:rsidP="009C56C6">
      <w:r w:rsidRPr="00AA1B7A">
        <w:t xml:space="preserve">6.1.1 Verwerker evalueert en actualiseert de beveiligingsmaatregelen periodiek om te waarborgen dat deze blijven voldoen aan de stand van de techniek en een passend beschermingsniveau bieden. Verwerker waarborgt dat wijzigingen in de beveiligingsmaatregelen niet leiden tot een lager beveiligingsniveau dan overeengekomen bij aanvang van de Verwerkersovereenkomst of later schriftelijk afgesproken. Verwerker is gerechtigd om </w:t>
      </w:r>
      <w:r w:rsidRPr="00AA1B7A">
        <w:rPr>
          <w:u w:val="single"/>
        </w:rPr>
        <w:t>Bijlage B</w:t>
      </w:r>
      <w:r w:rsidRPr="00AA1B7A">
        <w:t xml:space="preserve"> eenzijdig aan te passen aan de meest recente beveiligingsstandaarden. Verwerker informeert Verwerkingsverantwoordelijke schriftelijk over wijzigingen in </w:t>
      </w:r>
      <w:r w:rsidRPr="00AA1B7A">
        <w:rPr>
          <w:u w:val="single"/>
        </w:rPr>
        <w:t>Bijlage B</w:t>
      </w:r>
      <w:r w:rsidRPr="00AA1B7A">
        <w:t>.</w:t>
      </w:r>
    </w:p>
    <w:p w14:paraId="5EA0883C" w14:textId="77777777" w:rsidR="009C56C6" w:rsidRDefault="009C56C6" w:rsidP="009C56C6">
      <w:r w:rsidRPr="00AA1B7A">
        <w:rPr>
          <w:bCs/>
        </w:rPr>
        <w:t>6.2</w:t>
      </w:r>
      <w:r w:rsidRPr="00AA1B7A">
        <w:t xml:space="preserve"> Verwerker documenteert zijn beveiligingsbeleid schriftelijk en toont op verzoek van Verwerkingsverantwoordelijke bewijs van het bestaan van de getroffen maatregelen</w:t>
      </w:r>
      <w:r w:rsidRPr="00426FC0">
        <w:t xml:space="preserve">. Verwerkingsverantwoordelijke behandelt deze informatie vertrouwelijk, behalve als openbaarmaking vereist is door een rechterlijk bevel of als een </w:t>
      </w:r>
      <w:r>
        <w:t>Toezichthoudende autoriteit</w:t>
      </w:r>
      <w:r w:rsidRPr="00426FC0">
        <w:t xml:space="preserve"> dit verzoekt.</w:t>
      </w:r>
    </w:p>
    <w:p w14:paraId="4F9743AE" w14:textId="77777777" w:rsidR="009C56C6" w:rsidRPr="00426FC0" w:rsidRDefault="009C56C6" w:rsidP="009C56C6">
      <w:r w:rsidRPr="6A530DA8">
        <w:rPr>
          <w:b/>
          <w:bCs/>
        </w:rPr>
        <w:t>ARTIKEL 7</w:t>
      </w:r>
      <w:r>
        <w:tab/>
      </w:r>
      <w:r w:rsidRPr="6A530DA8">
        <w:rPr>
          <w:b/>
          <w:bCs/>
        </w:rPr>
        <w:t xml:space="preserve">INBREUK IN VERBAND MET PERSOONSGEGEVENS </w:t>
      </w:r>
      <w:r>
        <w:br/>
        <w:t>7.1 Als bij Verwerker een Inbreuk in verband met persoonsgegevens (hierna: “</w:t>
      </w:r>
      <w:r w:rsidRPr="00AA1B7A">
        <w:rPr>
          <w:b/>
          <w:bCs/>
        </w:rPr>
        <w:t>Inbreuk</w:t>
      </w:r>
      <w:r w:rsidRPr="00AA1B7A">
        <w:t xml:space="preserve">”) plaatsvindt, of als daarvan een redelijk vermoeden bestaat, informeert Verwerker Verwerkingsverantwoordelijke </w:t>
      </w:r>
      <w:r w:rsidRPr="00AA1B7A">
        <w:rPr>
          <w:i/>
          <w:iCs/>
        </w:rPr>
        <w:t>binnen 24 uur</w:t>
      </w:r>
      <w:r w:rsidRPr="00AA1B7A">
        <w:t xml:space="preserve"> na ontdekking van de Inbreuk. Verwerker geeft bij het informeren minimaal de informatie uit </w:t>
      </w:r>
      <w:r w:rsidRPr="00AA1B7A">
        <w:rPr>
          <w:u w:val="single"/>
        </w:rPr>
        <w:t>Bijlage</w:t>
      </w:r>
      <w:r w:rsidRPr="6A530DA8">
        <w:rPr>
          <w:u w:val="single"/>
        </w:rPr>
        <w:t xml:space="preserve"> C</w:t>
      </w:r>
      <w:r>
        <w:t xml:space="preserve"> aan de contactpersoon genoemd in die bijlage. Als het voor Verwerker niet mogelijk is al deze informatie meteen te geven, zal Verwerker deze informatie stapsgewijs aan Verwerkingsverantwoordelijke verstrekken.</w:t>
      </w:r>
    </w:p>
    <w:p w14:paraId="790C5AE6" w14:textId="77777777" w:rsidR="009C56C6" w:rsidRPr="00B205EF" w:rsidRDefault="009C56C6" w:rsidP="009C56C6">
      <w:pPr>
        <w:rPr>
          <w:szCs w:val="20"/>
        </w:rPr>
      </w:pPr>
      <w:r w:rsidRPr="00B205EF">
        <w:rPr>
          <w:bCs/>
          <w:szCs w:val="20"/>
        </w:rPr>
        <w:t>7.2</w:t>
      </w:r>
      <w:r w:rsidRPr="00B205EF">
        <w:rPr>
          <w:szCs w:val="20"/>
        </w:rPr>
        <w:t xml:space="preserve"> Verwerker meldt Inbreuken niet aan de Toezichthoudende autoriteit en/of de getroffen Betrokkenen, tenzij Verwerkingsverantwoordelijke daar uitdrukkelijk schriftelijk om vraagt.</w:t>
      </w:r>
    </w:p>
    <w:p w14:paraId="6A0830F3" w14:textId="77777777" w:rsidR="009C56C6" w:rsidRPr="00B205EF" w:rsidRDefault="009C56C6" w:rsidP="009C56C6">
      <w:pPr>
        <w:rPr>
          <w:rFonts w:asciiTheme="majorHAnsi" w:hAnsiTheme="majorHAnsi"/>
          <w:szCs w:val="20"/>
          <w:shd w:val="clear" w:color="auto" w:fill="FFFFFF"/>
        </w:rPr>
      </w:pPr>
      <w:r w:rsidRPr="00B205EF">
        <w:rPr>
          <w:rFonts w:asciiTheme="majorHAnsi" w:hAnsiTheme="majorHAnsi"/>
          <w:szCs w:val="20"/>
        </w:rPr>
        <w:t xml:space="preserve">7.3 </w:t>
      </w:r>
      <w:r w:rsidRPr="00B205EF">
        <w:rPr>
          <w:rFonts w:asciiTheme="majorHAnsi" w:hAnsiTheme="majorHAnsi" w:cs="Calibri"/>
          <w:szCs w:val="20"/>
          <w:shd w:val="clear" w:color="auto" w:fill="FFFFFF"/>
        </w:rPr>
        <w:t>Verwerker neemt zo snel mogelijk maatregelen om de oorzaken van de Inbreuk weg te nemen en de mogelijke nadelige gevolgen van de Inbreuk zoveel mogelijk te verminderen of ongedaan te maken.</w:t>
      </w:r>
    </w:p>
    <w:p w14:paraId="574ABCCF" w14:textId="77777777" w:rsidR="009C56C6" w:rsidRPr="00B205EF" w:rsidRDefault="009C56C6" w:rsidP="009C56C6">
      <w:pPr>
        <w:rPr>
          <w:rFonts w:asciiTheme="majorHAnsi" w:hAnsiTheme="majorHAnsi" w:cs="Calibri"/>
          <w:szCs w:val="20"/>
          <w:shd w:val="clear" w:color="auto" w:fill="FFFFFF"/>
        </w:rPr>
      </w:pPr>
      <w:r w:rsidRPr="00B205EF">
        <w:rPr>
          <w:rFonts w:asciiTheme="majorHAnsi" w:hAnsiTheme="majorHAnsi" w:cs="Calibri"/>
          <w:szCs w:val="20"/>
          <w:shd w:val="clear" w:color="auto" w:fill="FFFFFF"/>
        </w:rPr>
        <w:t xml:space="preserve">7.4 Partijen houden de contactgegevens in </w:t>
      </w:r>
      <w:r w:rsidRPr="00B205EF">
        <w:rPr>
          <w:rFonts w:asciiTheme="majorHAnsi" w:hAnsiTheme="majorHAnsi" w:cs="Calibri"/>
          <w:szCs w:val="20"/>
          <w:u w:val="single"/>
          <w:shd w:val="clear" w:color="auto" w:fill="FFFFFF"/>
        </w:rPr>
        <w:t>Bijlage C</w:t>
      </w:r>
      <w:r w:rsidRPr="00B205EF">
        <w:rPr>
          <w:rFonts w:asciiTheme="majorHAnsi" w:hAnsiTheme="majorHAnsi" w:cs="Calibri"/>
          <w:szCs w:val="20"/>
          <w:shd w:val="clear" w:color="auto" w:fill="FFFFFF"/>
        </w:rPr>
        <w:t xml:space="preserve"> actueel en sturen steeds de actuele versie naar de andere Partij. </w:t>
      </w:r>
    </w:p>
    <w:p w14:paraId="693A2591" w14:textId="77777777" w:rsidR="009C56C6" w:rsidRPr="003E79D9" w:rsidRDefault="009C56C6" w:rsidP="009C56C6">
      <w:pPr>
        <w:rPr>
          <w:iCs/>
        </w:rPr>
      </w:pPr>
      <w:r w:rsidRPr="003E79D9">
        <w:rPr>
          <w:iCs/>
        </w:rPr>
        <w:t xml:space="preserve">7.5 Verwerker heeft beleid en procedures om: (i) Inbreuken zo vroeg mogelijk op te sporen, (ii) Verwerkingsverantwoordelijke volgens artikel 7.1 te informeren, (iii) snel te reageren op een Inbreuk, (iv) ongeoorloofde toegang, wijziging of verspreiding van de Persoonsgegevens te voorkomen en te beperken en (v) herhaling van de Inbreuk te voorkomen. </w:t>
      </w:r>
    </w:p>
    <w:p w14:paraId="76C019BE" w14:textId="77777777" w:rsidR="009C56C6" w:rsidRPr="003E79D9" w:rsidRDefault="009C56C6" w:rsidP="009C56C6">
      <w:pPr>
        <w:rPr>
          <w:iCs/>
        </w:rPr>
      </w:pPr>
      <w:r w:rsidRPr="003E79D9">
        <w:rPr>
          <w:iCs/>
        </w:rPr>
        <w:lastRenderedPageBreak/>
        <w:t>7.6 Verwerker geeft informatie over dit beleid en deze procedures als Verwerkingsverantwoordelijke daarom vraagt.</w:t>
      </w:r>
    </w:p>
    <w:p w14:paraId="42A887B5" w14:textId="77777777" w:rsidR="009C56C6" w:rsidRPr="003E79D9" w:rsidRDefault="009C56C6" w:rsidP="009C56C6">
      <w:pPr>
        <w:rPr>
          <w:iCs/>
        </w:rPr>
      </w:pPr>
      <w:r w:rsidRPr="003E79D9">
        <w:rPr>
          <w:iCs/>
        </w:rPr>
        <w:t>7.7 Verwerker houdt een register bij van alle Inbreuken gerelateerd aan de Verwerkingen van de Persoonsgegevens, met details over deze Inbreuk, gevolgen en genomen (corrigerende) maatregelen. Verwerker geeft Verwerkingsverantwoordelijke een kopie van dit register als deze daarom vraagt.</w:t>
      </w:r>
    </w:p>
    <w:p w14:paraId="62850DEC" w14:textId="77777777" w:rsidR="009C56C6" w:rsidRDefault="009C56C6" w:rsidP="009C56C6">
      <w:pPr>
        <w:rPr>
          <w:b/>
          <w:bCs/>
          <w:iCs/>
        </w:rPr>
      </w:pPr>
      <w:r w:rsidRPr="00426FC0">
        <w:rPr>
          <w:b/>
          <w:bCs/>
          <w:iCs/>
        </w:rPr>
        <w:t xml:space="preserve">ARTIKEL </w:t>
      </w:r>
      <w:r>
        <w:rPr>
          <w:b/>
          <w:bCs/>
          <w:iCs/>
        </w:rPr>
        <w:t>8</w:t>
      </w:r>
      <w:r w:rsidRPr="00426FC0">
        <w:rPr>
          <w:b/>
          <w:bCs/>
          <w:iCs/>
        </w:rPr>
        <w:tab/>
        <w:t>AUDIT</w:t>
      </w:r>
    </w:p>
    <w:p w14:paraId="25741118" w14:textId="77777777" w:rsidR="009C56C6" w:rsidRPr="00E43446" w:rsidRDefault="009C56C6" w:rsidP="009C56C6">
      <w:pPr>
        <w:spacing w:after="0"/>
      </w:pPr>
      <w:r w:rsidRPr="00E43446">
        <w:t>6</w:t>
      </w:r>
      <w:r>
        <w:t>8</w:t>
      </w:r>
      <w:r w:rsidRPr="00E43446">
        <w:t>.1 Verwerker is verplicht conform artikel 8.2 periodiek een onafhankelijke, externe</w:t>
      </w:r>
      <w:r>
        <w:t xml:space="preserve"> </w:t>
      </w:r>
      <w:r w:rsidRPr="00E43446">
        <w:t>deskundige een audit te laten uitvoeren ten aanzien van de organisatie van Verwerker,</w:t>
      </w:r>
      <w:r>
        <w:t xml:space="preserve"> </w:t>
      </w:r>
      <w:r w:rsidRPr="00E43446">
        <w:t>teneinde aan te tonen dat Verwerker aan het bepaalde in de Verwerkersovereenkomst, de</w:t>
      </w:r>
      <w:r>
        <w:t xml:space="preserve"> </w:t>
      </w:r>
      <w:r w:rsidRPr="00E43446">
        <w:t>AVG en andere toepasselijke wet- en regelgeving betreffende de Verwerking van</w:t>
      </w:r>
      <w:r>
        <w:t xml:space="preserve"> </w:t>
      </w:r>
      <w:r w:rsidRPr="00E43446">
        <w:t>Persoonsgegevens voldoet.</w:t>
      </w:r>
    </w:p>
    <w:p w14:paraId="70C090F2" w14:textId="77777777" w:rsidR="009C56C6" w:rsidRPr="00E43446" w:rsidRDefault="009C56C6" w:rsidP="009C56C6">
      <w:pPr>
        <w:spacing w:after="0"/>
      </w:pPr>
    </w:p>
    <w:p w14:paraId="26857BD7" w14:textId="77777777" w:rsidR="009C56C6" w:rsidRPr="00E43446" w:rsidRDefault="009C56C6" w:rsidP="009C56C6">
      <w:pPr>
        <w:spacing w:after="0"/>
      </w:pPr>
      <w:r>
        <w:t>8</w:t>
      </w:r>
      <w:r w:rsidRPr="00E43446">
        <w:t>.2 Verwerkingsverantwoordelijke legt de frequentie van de door Verwerker uit te voeren</w:t>
      </w:r>
      <w:r>
        <w:t xml:space="preserve"> </w:t>
      </w:r>
      <w:r w:rsidRPr="00E43446">
        <w:t>periodieke audit, zoals bedoeld in artikel 8.1, vast in Bijlage A.</w:t>
      </w:r>
    </w:p>
    <w:p w14:paraId="69ECBE8B" w14:textId="77777777" w:rsidR="009C56C6" w:rsidRPr="00E43446" w:rsidRDefault="009C56C6" w:rsidP="009C56C6">
      <w:pPr>
        <w:spacing w:after="0"/>
      </w:pPr>
    </w:p>
    <w:p w14:paraId="3A56D9BA" w14:textId="77777777" w:rsidR="009C56C6" w:rsidRDefault="009C56C6" w:rsidP="009C56C6">
      <w:pPr>
        <w:spacing w:after="0"/>
        <w:ind w:left="720"/>
      </w:pPr>
      <w:r>
        <w:t>8</w:t>
      </w:r>
      <w:r w:rsidRPr="00E43446">
        <w:t>.2.1 Verwerker verricht tenminste eenmaal per twee jaar een periodieke audit,</w:t>
      </w:r>
      <w:r>
        <w:t xml:space="preserve"> z</w:t>
      </w:r>
      <w:r w:rsidRPr="00E43446">
        <w:t>oals bedoeld in artikel 8.1, tenzij artikel 8.2.2 of 8.2.3 van toepassing is.</w:t>
      </w:r>
      <w:r>
        <w:t xml:space="preserve"> </w:t>
      </w:r>
      <w:r w:rsidRPr="00E43446">
        <w:tab/>
      </w:r>
    </w:p>
    <w:p w14:paraId="30EB7862" w14:textId="77777777" w:rsidR="009C56C6" w:rsidRPr="00E43446" w:rsidRDefault="009C56C6" w:rsidP="009C56C6">
      <w:pPr>
        <w:spacing w:after="0"/>
        <w:ind w:left="720"/>
      </w:pPr>
      <w:r>
        <w:t>8</w:t>
      </w:r>
      <w:r w:rsidRPr="00E43446">
        <w:t>.2.2 Indien Bijzondere categorieën Persoonsgegevens worden verwerkt of een</w:t>
      </w:r>
      <w:r>
        <w:t xml:space="preserve"> </w:t>
      </w:r>
      <w:r w:rsidRPr="00E43446">
        <w:t>Verwerking wordt verricht die een hoog risico inhoudt voor de rechten en vrijheden</w:t>
      </w:r>
      <w:r>
        <w:t xml:space="preserve"> </w:t>
      </w:r>
      <w:r w:rsidRPr="00E43446">
        <w:t>van de Betrokkenen, verricht Verwerker tenminste eenmaal per jaar een periodieke</w:t>
      </w:r>
      <w:r>
        <w:t xml:space="preserve"> </w:t>
      </w:r>
      <w:r w:rsidRPr="00E43446">
        <w:t>audit, zoals bedoeld in artikel 8.1.</w:t>
      </w:r>
    </w:p>
    <w:p w14:paraId="547609D6" w14:textId="77777777" w:rsidR="009C56C6" w:rsidRPr="00E43446" w:rsidRDefault="009C56C6" w:rsidP="009C56C6">
      <w:pPr>
        <w:spacing w:after="0"/>
        <w:ind w:left="720"/>
      </w:pPr>
      <w:r>
        <w:t>8</w:t>
      </w:r>
      <w:r w:rsidRPr="00E43446">
        <w:t>.2.3 Indien Verwerker uitsluitend verwerkingen verricht die een laag risico</w:t>
      </w:r>
      <w:r>
        <w:t xml:space="preserve"> </w:t>
      </w:r>
      <w:r w:rsidRPr="00E43446">
        <w:t>inhouden voor de rechten en vrijheden van Betrokkenen, is Verwerker niet</w:t>
      </w:r>
      <w:r>
        <w:t xml:space="preserve"> </w:t>
      </w:r>
      <w:r w:rsidRPr="00E43446">
        <w:t>gehouden tot het verrichten van een periodieke audit, zoals bedoeld in artikel 8.1.</w:t>
      </w:r>
    </w:p>
    <w:p w14:paraId="4F644676" w14:textId="77777777" w:rsidR="009C56C6" w:rsidRPr="00E43446" w:rsidRDefault="009C56C6" w:rsidP="009C56C6">
      <w:pPr>
        <w:spacing w:after="0"/>
      </w:pPr>
    </w:p>
    <w:p w14:paraId="54EFF009" w14:textId="77777777" w:rsidR="009C56C6" w:rsidRPr="00E43446" w:rsidRDefault="009C56C6" w:rsidP="009C56C6">
      <w:pPr>
        <w:spacing w:after="0"/>
      </w:pPr>
      <w:r>
        <w:t>8</w:t>
      </w:r>
      <w:r w:rsidRPr="00E43446">
        <w:t>.3 Verwerker is verplicht de bevindingen van de onafhankelijke, externe deskundige uit de</w:t>
      </w:r>
      <w:r>
        <w:t xml:space="preserve"> </w:t>
      </w:r>
      <w:r w:rsidRPr="00E43446">
        <w:t>periodieke audit, op verzoek aan Verwerkingsverantwoordelijke ter beschikking te stellen in</w:t>
      </w:r>
      <w:r>
        <w:t xml:space="preserve"> </w:t>
      </w:r>
      <w:r w:rsidRPr="00E43446">
        <w:t>de vorm van een verklaring, waarin de deskundige:</w:t>
      </w:r>
      <w:r>
        <w:t xml:space="preserve"> </w:t>
      </w:r>
    </w:p>
    <w:p w14:paraId="13D87AF0" w14:textId="77777777" w:rsidR="009C56C6" w:rsidRPr="00E43446" w:rsidRDefault="009C56C6" w:rsidP="009C56C6">
      <w:pPr>
        <w:spacing w:after="0"/>
        <w:ind w:left="720"/>
      </w:pPr>
      <w:r w:rsidRPr="00E43446">
        <w:t>(i) Een oordeel geeft over de kwaliteit van de door Verwerker getroffen technische</w:t>
      </w:r>
      <w:r>
        <w:t xml:space="preserve"> </w:t>
      </w:r>
      <w:r w:rsidRPr="00E43446">
        <w:t>en organisatorische beveiligingsmaatregelen met betrekking tot de Verwerkingen</w:t>
      </w:r>
      <w:r>
        <w:t xml:space="preserve"> </w:t>
      </w:r>
      <w:r w:rsidRPr="00E43446">
        <w:tab/>
        <w:t>die Verwerker ten behoeve van Verwerkingsverantwoordelijke verricht;</w:t>
      </w:r>
    </w:p>
    <w:p w14:paraId="72F111B7" w14:textId="77777777" w:rsidR="009C56C6" w:rsidRPr="00E43446" w:rsidRDefault="009C56C6" w:rsidP="009C56C6">
      <w:pPr>
        <w:spacing w:after="0"/>
        <w:ind w:left="720"/>
      </w:pPr>
      <w:r w:rsidRPr="00E43446">
        <w:t>(ii) Verwerkingsverantwoordelijke informeert over de overige bevindingen die</w:t>
      </w:r>
      <w:r>
        <w:t xml:space="preserve"> </w:t>
      </w:r>
      <w:r w:rsidRPr="00E43446">
        <w:t>relevant zijn voor nakoming van de Verwerkersovereenkomst, de AVG en andere</w:t>
      </w:r>
      <w:r>
        <w:t xml:space="preserve"> </w:t>
      </w:r>
      <w:r w:rsidRPr="00E43446">
        <w:t>toepasselijke wet- en regelgeving betreffende de Verwerking van</w:t>
      </w:r>
      <w:r>
        <w:t xml:space="preserve"> </w:t>
      </w:r>
      <w:r w:rsidRPr="00E43446">
        <w:t>Persoonsgegevens.</w:t>
      </w:r>
    </w:p>
    <w:p w14:paraId="25419317" w14:textId="77777777" w:rsidR="009C56C6" w:rsidRPr="00E43446" w:rsidRDefault="009C56C6" w:rsidP="009C56C6">
      <w:pPr>
        <w:spacing w:after="0"/>
      </w:pPr>
    </w:p>
    <w:p w14:paraId="5FB4ABB3" w14:textId="77777777" w:rsidR="009C56C6" w:rsidRPr="00E43446" w:rsidRDefault="009C56C6" w:rsidP="009C56C6">
      <w:pPr>
        <w:spacing w:after="0"/>
      </w:pPr>
      <w:r>
        <w:t>8</w:t>
      </w:r>
      <w:r w:rsidRPr="00E43446">
        <w:t>.4 Verwerkingsverantwoordelijke heeft het recht op zijn verzoek een audit te laten</w:t>
      </w:r>
      <w:r>
        <w:t xml:space="preserve"> </w:t>
      </w:r>
      <w:r w:rsidRPr="00E43446">
        <w:t>uitvoeren door een door Verwerkingsverantwoordelijke gemachtigde deskundige, ten</w:t>
      </w:r>
      <w:r>
        <w:t xml:space="preserve"> </w:t>
      </w:r>
      <w:r w:rsidRPr="00E43446">
        <w:t>aanzien van de organisatie van Verwerker, teneinde aan te tonen dat Verwerker aan het</w:t>
      </w:r>
      <w:r>
        <w:t xml:space="preserve"> </w:t>
      </w:r>
      <w:r w:rsidRPr="00E43446">
        <w:t xml:space="preserve">bepaalde in de </w:t>
      </w:r>
      <w:r w:rsidRPr="00E43446">
        <w:lastRenderedPageBreak/>
        <w:t>Verwerkersovereenkomst, de AVG en andere toepasselijke wet- en</w:t>
      </w:r>
      <w:r>
        <w:t xml:space="preserve"> </w:t>
      </w:r>
      <w:r w:rsidRPr="00E43446">
        <w:t>regelgeving betreffende de Verwerking van Persoonsgegevens voldoet.</w:t>
      </w:r>
      <w:r>
        <w:t xml:space="preserve"> </w:t>
      </w:r>
      <w:r w:rsidRPr="00E43446">
        <w:t>Verwerkingsverantwoordelijke kan maximaal eenmaal per jaar gebruik maken van het recht</w:t>
      </w:r>
      <w:r>
        <w:t xml:space="preserve"> </w:t>
      </w:r>
      <w:r w:rsidRPr="00E43446">
        <w:t>op zijn verzoek een audit te laten uitvoeren bij Verwerker, zoals bedoeld in dit artikellid, of</w:t>
      </w:r>
      <w:r>
        <w:t xml:space="preserve"> </w:t>
      </w:r>
      <w:r w:rsidRPr="00E43446">
        <w:t>vaker bij een concreet vermoeden dat Verwerker de Verwerkersovereenkomst en/of de</w:t>
      </w:r>
      <w:r>
        <w:t xml:space="preserve"> </w:t>
      </w:r>
      <w:r w:rsidRPr="00E43446">
        <w:t>AVG en/of andere toepasselijke wet- en regelgeving betreffende de Verwerking van</w:t>
      </w:r>
      <w:r>
        <w:t xml:space="preserve"> </w:t>
      </w:r>
      <w:r w:rsidRPr="00E43446">
        <w:t>Persoonsgegevens, niet nakomt. Verwerkingsverantwoordelijke stelt Verwerker ten minste</w:t>
      </w:r>
      <w:r>
        <w:t xml:space="preserve"> </w:t>
      </w:r>
      <w:r w:rsidRPr="00E43446">
        <w:t>14 (veertien) dagen voor aanvang van de audit Schriftelijk in kennis. De audit mag de</w:t>
      </w:r>
      <w:r>
        <w:t xml:space="preserve"> </w:t>
      </w:r>
      <w:r w:rsidRPr="00E43446">
        <w:t>normale bedrijfsactiviteiten van Verwerker niet onredelijk verstoren.</w:t>
      </w:r>
    </w:p>
    <w:p w14:paraId="312BE3C5" w14:textId="77777777" w:rsidR="009C56C6" w:rsidRPr="00E43446" w:rsidRDefault="009C56C6" w:rsidP="009C56C6">
      <w:pPr>
        <w:spacing w:after="0"/>
      </w:pPr>
    </w:p>
    <w:p w14:paraId="7BCDCC10" w14:textId="77777777" w:rsidR="009C56C6" w:rsidRPr="00E43446" w:rsidRDefault="009C56C6" w:rsidP="009C56C6">
      <w:pPr>
        <w:spacing w:after="0"/>
      </w:pPr>
      <w:r>
        <w:t>8</w:t>
      </w:r>
      <w:r w:rsidRPr="00E43446">
        <w:t>.5 De kosten van de periodieke audit komen voor rekening van Verwerker. De kosten van</w:t>
      </w:r>
      <w:r>
        <w:t xml:space="preserve"> </w:t>
      </w:r>
      <w:r w:rsidRPr="00E43446">
        <w:t>de audit op verzoek van Verwerkingsverantwoordelijke komen voor rekening van</w:t>
      </w:r>
      <w:r>
        <w:t xml:space="preserve"> </w:t>
      </w:r>
      <w:r w:rsidRPr="00E43446">
        <w:t>Verwerkingsverantwoordelijke, tenzij uit de bevindingen van de audit blijkt dat Verwerker</w:t>
      </w:r>
      <w:r>
        <w:t xml:space="preserve"> </w:t>
      </w:r>
      <w:r w:rsidRPr="00E43446">
        <w:t>de bepalingen uit de Verwerkersovereenkomst en/of de AVG en/of andere toepasselijke</w:t>
      </w:r>
      <w:r>
        <w:t xml:space="preserve"> </w:t>
      </w:r>
      <w:r w:rsidRPr="00E43446">
        <w:t>wet- en regelgeving betreffende de Verwerking van Persoonsgegevens niet is nagekomen.</w:t>
      </w:r>
    </w:p>
    <w:p w14:paraId="211A774D" w14:textId="77777777" w:rsidR="009C56C6" w:rsidRPr="00E43446" w:rsidRDefault="009C56C6" w:rsidP="009C56C6">
      <w:pPr>
        <w:spacing w:after="0"/>
      </w:pPr>
    </w:p>
    <w:p w14:paraId="0F5F979F" w14:textId="77777777" w:rsidR="009C56C6" w:rsidRPr="00E43446" w:rsidRDefault="009C56C6" w:rsidP="009C56C6">
      <w:pPr>
        <w:spacing w:after="0"/>
      </w:pPr>
      <w:r>
        <w:t>8</w:t>
      </w:r>
      <w:r w:rsidRPr="00E43446">
        <w:t>.6 Indien tijdens een audit wordt vastgesteld dat Verwerker niet aan het bepaalde in de</w:t>
      </w:r>
      <w:r>
        <w:t xml:space="preserve"> </w:t>
      </w:r>
      <w:r w:rsidRPr="00E43446">
        <w:t>Verwerkersovereenkomst en/of de AVG en/of andere toepasselijke wet- en regelgeving</w:t>
      </w:r>
      <w:r>
        <w:t xml:space="preserve"> </w:t>
      </w:r>
      <w:r w:rsidRPr="00E43446">
        <w:t>betreffende de Verwerking van Persoonsgegevens voldoet, neemt Verwerker onverwijld</w:t>
      </w:r>
      <w:r>
        <w:t xml:space="preserve"> </w:t>
      </w:r>
      <w:r w:rsidRPr="00E43446">
        <w:t>alle redelijkerwijs noodzakelijke maatregelen om te zorgen dat Verwerker hieraan alsnog</w:t>
      </w:r>
      <w:r>
        <w:t xml:space="preserve"> </w:t>
      </w:r>
      <w:r w:rsidRPr="00E43446">
        <w:t>voldoet. De bijbehorende kosten komen voor rekening van Verwerker.</w:t>
      </w:r>
    </w:p>
    <w:p w14:paraId="61486FA6" w14:textId="77777777" w:rsidR="009C56C6" w:rsidRDefault="009C56C6" w:rsidP="009C56C6">
      <w:pPr>
        <w:rPr>
          <w:b/>
          <w:bCs/>
          <w:iCs/>
        </w:rPr>
      </w:pPr>
    </w:p>
    <w:p w14:paraId="32F018AF" w14:textId="77777777" w:rsidR="009C56C6" w:rsidRDefault="009C56C6" w:rsidP="009C56C6">
      <w:pPr>
        <w:rPr>
          <w:iCs/>
        </w:rPr>
      </w:pPr>
      <w:r w:rsidRPr="00426FC0">
        <w:rPr>
          <w:b/>
          <w:bCs/>
          <w:iCs/>
        </w:rPr>
        <w:t>ARTIKEL 9</w:t>
      </w:r>
      <w:r w:rsidRPr="00426FC0">
        <w:rPr>
          <w:b/>
          <w:bCs/>
          <w:iCs/>
        </w:rPr>
        <w:tab/>
        <w:t>DOORGIFTE VAN PERSOONSGEGEVENS</w:t>
      </w:r>
    </w:p>
    <w:p w14:paraId="3FEFC233" w14:textId="63F108B8" w:rsidR="009C56C6" w:rsidRPr="00CD7C53" w:rsidRDefault="009C56C6" w:rsidP="009C56C6">
      <w:r w:rsidRPr="00CD7C53">
        <w:t xml:space="preserve">9.1 Verwerker mag de Persoonsgegevens alleen doorgeven aan een land buiten de Europese Economische Ruimte of een internationale organisatie als: (i) wordt voldaan aan de artikelen 44 tot en met 49 AVG, en (ii) Verwerkingsverantwoordelijke tijdig schriftelijk wordt geïnformeerd voordat de doorgifte begint. De doorgiften die plaatsvinden, zijn opgenomen in </w:t>
      </w:r>
      <w:r w:rsidRPr="00CD7C53">
        <w:rPr>
          <w:u w:val="single"/>
        </w:rPr>
        <w:t>Bijlage A</w:t>
      </w:r>
      <w:r w:rsidRPr="00CD7C53">
        <w:t>. Bij beoogde wijzigingen van de doorgiften in Bijlage A zal Verwerker het proces in artikel 11.3 volgen.</w:t>
      </w:r>
    </w:p>
    <w:p w14:paraId="6BF9E316" w14:textId="77777777" w:rsidR="009C56C6" w:rsidRPr="00CD7C53" w:rsidRDefault="009C56C6" w:rsidP="009C56C6">
      <w:pPr>
        <w:rPr>
          <w:bCs/>
        </w:rPr>
      </w:pPr>
      <w:r w:rsidRPr="00CD7C53">
        <w:rPr>
          <w:bCs/>
          <w:iCs/>
        </w:rPr>
        <w:t xml:space="preserve">9.2 Indien een doorgifte plaatsvindt op basis van een adequaatheidsbesluit van de Europese Commissie, de standaardbepalingen voor doorgifte of bindende bedrijfsvoorschriften, verwijzen Partijen in </w:t>
      </w:r>
      <w:r w:rsidRPr="00CD7C53">
        <w:rPr>
          <w:bCs/>
          <w:iCs/>
          <w:u w:val="single"/>
        </w:rPr>
        <w:t>Bijlage A</w:t>
      </w:r>
      <w:r w:rsidRPr="00CD7C53">
        <w:rPr>
          <w:bCs/>
          <w:iCs/>
        </w:rPr>
        <w:t xml:space="preserve"> naar de specifieke relevante documenten of hechten deze als bijlage aan deze Verwerkersovereenkomst. </w:t>
      </w:r>
    </w:p>
    <w:p w14:paraId="6C89A48C" w14:textId="77777777" w:rsidR="009C56C6" w:rsidRPr="008245FF" w:rsidRDefault="009C56C6" w:rsidP="009C56C6">
      <w:pPr>
        <w:rPr>
          <w:b/>
        </w:rPr>
      </w:pPr>
      <w:r w:rsidRPr="00CD7C53">
        <w:rPr>
          <w:iCs/>
        </w:rPr>
        <w:t>9.3 Als sprake is van een wijziging of aanvulling van de vereisten inzake doorgiften, bijvoorbeeld door rechterlijke uitspraken, nieuwe of gewijzigde adequaatheidsbesluiten/model clausules van de Europese Commissie of aanbevelingen van Toezichthoudende autoriteiten, neemt Verwerker maatregelen om te voldoen aan deze gewijzigde of aangevulde vereisten.</w:t>
      </w:r>
      <w:r>
        <w:rPr>
          <w:iCs/>
        </w:rPr>
        <w:t xml:space="preserve"> </w:t>
      </w:r>
    </w:p>
    <w:p w14:paraId="34B35F3E" w14:textId="77777777" w:rsidR="00633738" w:rsidRDefault="00633738">
      <w:pPr>
        <w:spacing w:after="160" w:line="259" w:lineRule="auto"/>
        <w:rPr>
          <w:b/>
          <w:bCs/>
          <w:iCs/>
        </w:rPr>
      </w:pPr>
      <w:r>
        <w:rPr>
          <w:b/>
          <w:bCs/>
          <w:iCs/>
        </w:rPr>
        <w:br w:type="page"/>
      </w:r>
    </w:p>
    <w:p w14:paraId="777A7BE1" w14:textId="0594B368" w:rsidR="009C56C6" w:rsidRDefault="009C56C6" w:rsidP="009C56C6">
      <w:pPr>
        <w:rPr>
          <w:b/>
          <w:i/>
          <w:color w:val="FF0000"/>
          <w:sz w:val="22"/>
        </w:rPr>
      </w:pPr>
      <w:r w:rsidRPr="00D55B6A">
        <w:rPr>
          <w:b/>
          <w:bCs/>
          <w:iCs/>
        </w:rPr>
        <w:lastRenderedPageBreak/>
        <w:t>ARTIKEL 10</w:t>
      </w:r>
      <w:r w:rsidRPr="00D55B6A">
        <w:rPr>
          <w:b/>
          <w:bCs/>
          <w:iCs/>
        </w:rPr>
        <w:tab/>
        <w:t>AANSPRAKELIJKHEID</w:t>
      </w:r>
    </w:p>
    <w:p w14:paraId="30EF4BAB" w14:textId="77777777" w:rsidR="009C56C6" w:rsidRPr="00B205EF" w:rsidRDefault="009C56C6" w:rsidP="009C56C6">
      <w:pPr>
        <w:autoSpaceDE w:val="0"/>
        <w:autoSpaceDN w:val="0"/>
        <w:adjustRightInd w:val="0"/>
        <w:spacing w:after="0" w:line="240" w:lineRule="auto"/>
        <w:rPr>
          <w:rFonts w:ascii="Verdana" w:hAnsi="Verdana" w:cs="Calibri"/>
          <w:szCs w:val="20"/>
          <w:lang w:eastAsia="nl-NL"/>
        </w:rPr>
      </w:pPr>
      <w:r w:rsidRPr="00B205EF">
        <w:rPr>
          <w:rFonts w:ascii="Verdana" w:hAnsi="Verdana" w:cs="Calibri-Bold"/>
          <w:szCs w:val="20"/>
          <w:lang w:eastAsia="nl-NL"/>
        </w:rPr>
        <w:t xml:space="preserve">10.1 </w:t>
      </w:r>
      <w:r w:rsidRPr="00B205EF">
        <w:rPr>
          <w:rFonts w:ascii="Verdana" w:hAnsi="Verdana" w:cs="Calibri"/>
          <w:szCs w:val="20"/>
          <w:lang w:eastAsia="nl-NL"/>
        </w:rPr>
        <w:t>Een Partij kan geen beroep doen op een aansprakelijkheidsbeperking, die is opgenomen</w:t>
      </w:r>
    </w:p>
    <w:p w14:paraId="6736AC5F" w14:textId="77777777" w:rsidR="009C56C6" w:rsidRPr="00B205EF" w:rsidRDefault="009C56C6" w:rsidP="009C56C6">
      <w:pPr>
        <w:autoSpaceDE w:val="0"/>
        <w:autoSpaceDN w:val="0"/>
        <w:adjustRightInd w:val="0"/>
        <w:spacing w:after="0" w:line="240" w:lineRule="auto"/>
        <w:rPr>
          <w:rFonts w:ascii="Verdana" w:hAnsi="Verdana" w:cs="Calibri"/>
          <w:szCs w:val="20"/>
          <w:lang w:eastAsia="nl-NL"/>
        </w:rPr>
      </w:pPr>
      <w:r w:rsidRPr="00B205EF">
        <w:rPr>
          <w:rFonts w:ascii="Verdana" w:hAnsi="Verdana" w:cs="Calibri"/>
          <w:szCs w:val="20"/>
          <w:lang w:eastAsia="nl-NL"/>
        </w:rPr>
        <w:t>in de Overeenkomst of andere tussen Partijen bestaande overeenkomst of regeling, ten</w:t>
      </w:r>
    </w:p>
    <w:p w14:paraId="377F9CC4" w14:textId="77777777" w:rsidR="009C56C6" w:rsidRPr="00B205EF" w:rsidRDefault="009C56C6" w:rsidP="009C56C6">
      <w:pPr>
        <w:autoSpaceDE w:val="0"/>
        <w:autoSpaceDN w:val="0"/>
        <w:adjustRightInd w:val="0"/>
        <w:spacing w:after="0" w:line="240" w:lineRule="auto"/>
        <w:rPr>
          <w:rFonts w:ascii="Verdana" w:hAnsi="Verdana" w:cs="Calibri"/>
          <w:szCs w:val="20"/>
          <w:lang w:eastAsia="nl-NL"/>
        </w:rPr>
      </w:pPr>
      <w:r w:rsidRPr="00B205EF">
        <w:rPr>
          <w:rFonts w:ascii="Verdana" w:hAnsi="Verdana" w:cs="Calibri"/>
          <w:szCs w:val="20"/>
          <w:lang w:eastAsia="nl-NL"/>
        </w:rPr>
        <w:t>aanzien van een door de andere Partij ingestelde:</w:t>
      </w:r>
    </w:p>
    <w:p w14:paraId="35ADE664" w14:textId="77777777" w:rsidR="009C56C6" w:rsidRPr="00B205EF" w:rsidRDefault="009C56C6" w:rsidP="009C56C6">
      <w:pPr>
        <w:autoSpaceDE w:val="0"/>
        <w:autoSpaceDN w:val="0"/>
        <w:adjustRightInd w:val="0"/>
        <w:spacing w:after="0" w:line="240" w:lineRule="auto"/>
        <w:rPr>
          <w:rFonts w:ascii="Verdana" w:hAnsi="Verdana" w:cs="Calibri"/>
          <w:szCs w:val="20"/>
          <w:lang w:eastAsia="nl-NL"/>
        </w:rPr>
      </w:pPr>
    </w:p>
    <w:p w14:paraId="6B6C6656" w14:textId="77777777" w:rsidR="009C56C6" w:rsidRPr="00B205EF" w:rsidRDefault="009C56C6" w:rsidP="009C56C6">
      <w:pPr>
        <w:pStyle w:val="Lijstalinea"/>
        <w:numPr>
          <w:ilvl w:val="1"/>
          <w:numId w:val="7"/>
        </w:numPr>
        <w:autoSpaceDE w:val="0"/>
        <w:autoSpaceDN w:val="0"/>
        <w:adjustRightInd w:val="0"/>
        <w:spacing w:after="0" w:line="240" w:lineRule="auto"/>
        <w:rPr>
          <w:rFonts w:ascii="Verdana" w:hAnsi="Verdana" w:cs="Calibri"/>
          <w:szCs w:val="20"/>
          <w:lang w:eastAsia="nl-NL"/>
        </w:rPr>
      </w:pPr>
      <w:r w:rsidRPr="00B205EF">
        <w:rPr>
          <w:rFonts w:ascii="Verdana" w:hAnsi="Verdana" w:cs="Calibri"/>
          <w:szCs w:val="20"/>
          <w:lang w:eastAsia="nl-NL"/>
        </w:rPr>
        <w:t>verhaalsactie op grond van artikel 82 AVG; of</w:t>
      </w:r>
    </w:p>
    <w:p w14:paraId="389EF38B" w14:textId="77777777" w:rsidR="009C56C6" w:rsidRPr="00B205EF" w:rsidRDefault="009C56C6" w:rsidP="009C56C6">
      <w:pPr>
        <w:autoSpaceDE w:val="0"/>
        <w:autoSpaceDN w:val="0"/>
        <w:adjustRightInd w:val="0"/>
        <w:spacing w:after="0" w:line="240" w:lineRule="auto"/>
        <w:rPr>
          <w:rFonts w:ascii="Verdana" w:hAnsi="Verdana" w:cs="Calibri"/>
          <w:szCs w:val="20"/>
          <w:lang w:eastAsia="nl-NL"/>
        </w:rPr>
      </w:pPr>
    </w:p>
    <w:p w14:paraId="44F1F08A" w14:textId="77777777" w:rsidR="009C56C6" w:rsidRPr="001A54EF" w:rsidRDefault="009C56C6" w:rsidP="009C56C6">
      <w:pPr>
        <w:pStyle w:val="Lijstalinea"/>
        <w:numPr>
          <w:ilvl w:val="1"/>
          <w:numId w:val="7"/>
        </w:numPr>
        <w:autoSpaceDE w:val="0"/>
        <w:autoSpaceDN w:val="0"/>
        <w:adjustRightInd w:val="0"/>
        <w:spacing w:after="0" w:line="240" w:lineRule="auto"/>
        <w:rPr>
          <w:rFonts w:ascii="Verdana" w:hAnsi="Verdana" w:cs="Calibri"/>
          <w:szCs w:val="20"/>
          <w:lang w:eastAsia="nl-NL"/>
        </w:rPr>
      </w:pPr>
      <w:r w:rsidRPr="00B205EF">
        <w:rPr>
          <w:rFonts w:ascii="Verdana" w:hAnsi="Verdana" w:cs="Calibri"/>
          <w:szCs w:val="20"/>
          <w:lang w:eastAsia="nl-NL"/>
        </w:rPr>
        <w:t xml:space="preserve">schadevergoedingsactie uit hoofde van de Verwerkersovereenkomst, indien en voor zover de actie bestaat uit verhaal van een aan de Toezichthoudende </w:t>
      </w:r>
      <w:r w:rsidRPr="001A54EF">
        <w:rPr>
          <w:rFonts w:ascii="Verdana" w:hAnsi="Verdana" w:cs="Calibri"/>
          <w:szCs w:val="20"/>
          <w:lang w:eastAsia="nl-NL"/>
        </w:rPr>
        <w:t>autoriteit betaalde geldboete die geheel of gedeeltelijk toerekenbaar is aan de andere Partij.</w:t>
      </w:r>
    </w:p>
    <w:p w14:paraId="10A5BE32"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p>
    <w:p w14:paraId="417E3265"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Het bepaalde in dit artikel laat onverlet de rechtsmiddelen die de aangesproken Partij op</w:t>
      </w:r>
    </w:p>
    <w:p w14:paraId="2160294E"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grond van de geldende wet- of regelgeving ter beschikking staat.</w:t>
      </w:r>
    </w:p>
    <w:p w14:paraId="011D5C4C"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p>
    <w:p w14:paraId="5E6A839C"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Bold"/>
          <w:szCs w:val="20"/>
          <w:lang w:eastAsia="nl-NL"/>
        </w:rPr>
        <w:t xml:space="preserve">10.2 </w:t>
      </w:r>
      <w:r w:rsidRPr="001A54EF">
        <w:rPr>
          <w:rFonts w:ascii="Verdana" w:hAnsi="Verdana" w:cs="Calibri"/>
          <w:szCs w:val="20"/>
          <w:lang w:eastAsia="nl-NL"/>
        </w:rPr>
        <w:t>Iedere Partij is verplicht de andere Partij zonder onnodige vertraging op de hoogte te</w:t>
      </w:r>
    </w:p>
    <w:p w14:paraId="3747D3C3"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stellen van een (mogelijke) aansprakelijkstelling of het (mogelijk) opleggen van een boete</w:t>
      </w:r>
    </w:p>
    <w:p w14:paraId="5993A7D8"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door de Toezichthoudende autoriteit, beiden in verband met de Verwerkersovereenkomst.</w:t>
      </w:r>
    </w:p>
    <w:p w14:paraId="109AF8AA"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Iedere Partij is in redelijkheid verplicht de andere Partij informatie te verstrekken en/of</w:t>
      </w:r>
    </w:p>
    <w:p w14:paraId="24425A84"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ondersteuning te verlenen ten behoeve van het voeren van verweer tegen een (mogelijke)</w:t>
      </w:r>
    </w:p>
    <w:p w14:paraId="20973BBE"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aansprakelijkstelling of boete, zoals bedoeld in de vorige volzin. De Partij die informatie</w:t>
      </w:r>
    </w:p>
    <w:p w14:paraId="64DBADEE"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verstrekt en/of ondersteuning verleent, is gerechtigd om eventuele redelijke kosten</w:t>
      </w:r>
    </w:p>
    <w:p w14:paraId="5AAC6F5B"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dienaangaande in rekening te brengen bij de andere Partij, Partijen informeren elkaar zo</w:t>
      </w:r>
    </w:p>
    <w:p w14:paraId="2438E57B"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r w:rsidRPr="001A54EF">
        <w:rPr>
          <w:rFonts w:ascii="Verdana" w:hAnsi="Verdana" w:cs="Calibri"/>
          <w:szCs w:val="20"/>
          <w:lang w:eastAsia="nl-NL"/>
        </w:rPr>
        <w:t>veel mogelijk vooraf over deze kosten.</w:t>
      </w:r>
    </w:p>
    <w:p w14:paraId="35C856FB" w14:textId="77777777" w:rsidR="009C56C6" w:rsidRPr="001A54EF" w:rsidRDefault="009C56C6" w:rsidP="009C56C6">
      <w:pPr>
        <w:autoSpaceDE w:val="0"/>
        <w:autoSpaceDN w:val="0"/>
        <w:adjustRightInd w:val="0"/>
        <w:spacing w:after="0" w:line="240" w:lineRule="auto"/>
        <w:rPr>
          <w:rFonts w:ascii="Verdana" w:hAnsi="Verdana" w:cs="Calibri"/>
          <w:szCs w:val="20"/>
          <w:lang w:eastAsia="nl-NL"/>
        </w:rPr>
      </w:pPr>
    </w:p>
    <w:p w14:paraId="61BDB6F8" w14:textId="77777777" w:rsidR="009C56C6" w:rsidRPr="009A5443" w:rsidRDefault="009C56C6" w:rsidP="009C56C6">
      <w:pPr>
        <w:rPr>
          <w:bCs/>
          <w:iCs/>
        </w:rPr>
      </w:pPr>
      <w:r w:rsidRPr="009A5443">
        <w:rPr>
          <w:b/>
          <w:bCs/>
          <w:iCs/>
        </w:rPr>
        <w:t>ARTIKEL 11</w:t>
      </w:r>
      <w:r w:rsidRPr="009A5443">
        <w:rPr>
          <w:b/>
          <w:bCs/>
          <w:iCs/>
        </w:rPr>
        <w:tab/>
        <w:t>WIJZIGING</w:t>
      </w:r>
    </w:p>
    <w:p w14:paraId="4621357D" w14:textId="77777777" w:rsidR="009C56C6" w:rsidRPr="009A5443" w:rsidRDefault="009C56C6" w:rsidP="009C56C6">
      <w:pPr>
        <w:rPr>
          <w:bCs/>
          <w:iCs/>
        </w:rPr>
      </w:pPr>
      <w:r w:rsidRPr="009A5443">
        <w:rPr>
          <w:iCs/>
        </w:rPr>
        <w:t>11.1</w:t>
      </w:r>
      <w:r w:rsidRPr="009A5443">
        <w:rPr>
          <w:bCs/>
          <w:iCs/>
        </w:rPr>
        <w:t xml:space="preserve"> Partijen kunnen deze Verwerkersovereenkomst, met uitzondering van de in deze Verwerkersovereenkomst beschreven wijzen van aanpassing van de bijlagen, alleen wijzigen of aanvullen met een schriftelijke overeenkomst die door beide Partijen is ondertekend. </w:t>
      </w:r>
    </w:p>
    <w:p w14:paraId="030DDDBF" w14:textId="77777777" w:rsidR="009C56C6" w:rsidRPr="009A5443" w:rsidRDefault="009C56C6" w:rsidP="009C56C6">
      <w:pPr>
        <w:rPr>
          <w:bCs/>
          <w:iCs/>
        </w:rPr>
      </w:pPr>
      <w:r w:rsidRPr="009A5443">
        <w:rPr>
          <w:bCs/>
          <w:iCs/>
        </w:rPr>
        <w:t>11.2 Wijzigingen of aanvullingen van deze Verwerkersovereenkomst mogen niet in strijd zijn met de Toepasselijke Wetgeving.</w:t>
      </w:r>
    </w:p>
    <w:p w14:paraId="460099FD" w14:textId="77777777" w:rsidR="009C56C6" w:rsidRPr="009A5443" w:rsidRDefault="009C56C6" w:rsidP="009C56C6">
      <w:r w:rsidRPr="009A5443">
        <w:t xml:space="preserve">11.3 Ingeval van voorgenomen wijzigingen van </w:t>
      </w:r>
      <w:proofErr w:type="spellStart"/>
      <w:r w:rsidRPr="009A5443">
        <w:t>Subverwerkers</w:t>
      </w:r>
      <w:proofErr w:type="spellEnd"/>
      <w:r w:rsidRPr="009A5443">
        <w:t xml:space="preserve"> en van doorgiften buiten de EER, zal Verwerker het volgende in acht nemen:</w:t>
      </w:r>
    </w:p>
    <w:p w14:paraId="20206232"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Verwerker informeert Verwerkingsverantwoordelijke schriftelijk en zo vroeg mogelijk over voorgenomen wijzigingen.</w:t>
      </w:r>
    </w:p>
    <w:p w14:paraId="1563D622"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Verwerker actualiseert </w:t>
      </w:r>
      <w:r w:rsidRPr="009A5443">
        <w:rPr>
          <w:rFonts w:cstheme="minorBidi"/>
          <w:u w:val="single"/>
          <w:lang w:eastAsia="en-GB"/>
        </w:rPr>
        <w:t>Bijlage A</w:t>
      </w:r>
      <w:r w:rsidRPr="009A5443">
        <w:rPr>
          <w:rFonts w:cstheme="minorBidi"/>
          <w:lang w:eastAsia="en-GB"/>
        </w:rPr>
        <w:t xml:space="preserve"> met de voorgenomen wijzigingen.</w:t>
      </w:r>
    </w:p>
    <w:p w14:paraId="321A9225"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Verwerkingsverantwoordelijke heeft na ontvangst van het wijzigingsverzoek en de actualiseerde </w:t>
      </w:r>
      <w:r w:rsidRPr="009A5443">
        <w:rPr>
          <w:rFonts w:cstheme="minorBidi"/>
          <w:u w:val="single"/>
          <w:lang w:eastAsia="en-GB"/>
        </w:rPr>
        <w:t>Bijlage A</w:t>
      </w:r>
      <w:r w:rsidRPr="009A5443">
        <w:rPr>
          <w:rFonts w:cstheme="minorBidi"/>
          <w:lang w:eastAsia="en-GB"/>
        </w:rPr>
        <w:t xml:space="preserve"> een (1) maand om schriftelijk gemotiveerd bezwaar te maken. </w:t>
      </w:r>
    </w:p>
    <w:p w14:paraId="40656D55"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lastRenderedPageBreak/>
        <w:t>Bij bezwaar treden Partijen in overleg. De voorgenomen wijzigingen zijn niet van kracht voordat Partijen overeenstemming hebben bereikt.</w:t>
      </w:r>
    </w:p>
    <w:p w14:paraId="0E203232"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Wordt binnen twee (2) maanden na bezwaar geen oplossing gevonden, kan Verwerkingsverantwoordelijke de Overeenkomst opzeggen met een (1) maand opzegtermijn, zonder daarbij tot vergoeding van kosten of schadevergoeding gehouden te zijn.</w:t>
      </w:r>
    </w:p>
    <w:p w14:paraId="04325340"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Maakt Verwerkingsverantwoordelijke niet tijdig bezwaar, dan wordt de voorgenomen wijziging geacht te zijn geaccepteerd na afloop van de bezwaartermijn genoemd onder c van deze bepaling.</w:t>
      </w:r>
    </w:p>
    <w:p w14:paraId="19B082BD" w14:textId="77777777" w:rsidR="009C56C6" w:rsidRPr="00426FC0" w:rsidRDefault="009C56C6" w:rsidP="009C56C6">
      <w:r w:rsidRPr="4179FB6D">
        <w:rPr>
          <w:b/>
          <w:bCs/>
        </w:rPr>
        <w:t>ARTIKEL 12</w:t>
      </w:r>
      <w:r>
        <w:tab/>
      </w:r>
      <w:r w:rsidRPr="4179FB6D">
        <w:rPr>
          <w:b/>
          <w:bCs/>
        </w:rPr>
        <w:t>INGANGSDATUM, DUUR EN BEËINDIGING</w:t>
      </w:r>
      <w:r>
        <w:br/>
        <w:t>12.1</w:t>
      </w:r>
      <w:r w:rsidRPr="4179FB6D">
        <w:rPr>
          <w:b/>
          <w:bCs/>
        </w:rPr>
        <w:t xml:space="preserve"> </w:t>
      </w:r>
      <w:r>
        <w:t xml:space="preserve">Deze Verwerkersovereenkomst gaat in als Partijen deze Verwerkersovereenkomst hebben ondertekend. Als de Verwerking van de Persoonsgegevens al is begonnen voordat deze Verwerkersovereenkomst is ondertekend, geldt deze Verwerkersovereenkomst met terugwerkende kracht met ingang van de datum waarop de Verwerking is gestart. </w:t>
      </w:r>
    </w:p>
    <w:p w14:paraId="239440E3" w14:textId="77777777" w:rsidR="009C56C6" w:rsidRPr="0046351F" w:rsidRDefault="009C56C6" w:rsidP="009C56C6">
      <w:pPr>
        <w:spacing w:after="160" w:line="278" w:lineRule="auto"/>
      </w:pPr>
      <w:r w:rsidRPr="165B2704">
        <w:rPr>
          <w:rFonts w:cstheme="minorBidi"/>
        </w:rPr>
        <w:t xml:space="preserve">12.2 </w:t>
      </w:r>
      <w:bookmarkStart w:id="1" w:name="_Toc144110356"/>
      <w:r w:rsidRPr="165B2704">
        <w:rPr>
          <w:rFonts w:cstheme="minorBidi"/>
        </w:rPr>
        <w:t>Deze Verwerkersovereenkomst is niet los van de Overeenkomst te beëindigen.</w:t>
      </w:r>
      <w:bookmarkEnd w:id="1"/>
      <w:r w:rsidRPr="165B2704">
        <w:rPr>
          <w:rFonts w:cstheme="minorBidi"/>
        </w:rPr>
        <w:t xml:space="preserve"> </w:t>
      </w:r>
      <w:r>
        <w:t xml:space="preserve">Bij beëindiging van de Overeenkomst eindigt de Verwerkersovereenkomst van rechtswege en </w:t>
      </w:r>
      <w:proofErr w:type="spellStart"/>
      <w:r>
        <w:t>vice</w:t>
      </w:r>
      <w:proofErr w:type="spellEnd"/>
      <w:r>
        <w:t xml:space="preserve"> versa en indien de Overeenkomst wordt verlengd, dan wordt deze Verwerkersovereenkomst van rechtswege ook verlengd. </w:t>
      </w:r>
    </w:p>
    <w:p w14:paraId="098A0F19" w14:textId="77777777" w:rsidR="009C56C6" w:rsidRDefault="009C56C6" w:rsidP="009C56C6">
      <w:pPr>
        <w:rPr>
          <w:rFonts w:cstheme="minorHAnsi"/>
          <w:bCs/>
          <w:iCs/>
          <w:szCs w:val="20"/>
        </w:rPr>
      </w:pPr>
      <w:r w:rsidRPr="004842DB">
        <w:rPr>
          <w:rFonts w:cstheme="minorHAnsi"/>
          <w:iCs/>
          <w:szCs w:val="20"/>
        </w:rPr>
        <w:t>12.</w:t>
      </w:r>
      <w:r w:rsidRPr="001B239D">
        <w:rPr>
          <w:rFonts w:cstheme="minorHAnsi"/>
          <w:iCs/>
          <w:szCs w:val="20"/>
        </w:rPr>
        <w:t>3</w:t>
      </w:r>
      <w:r w:rsidRPr="001B239D">
        <w:rPr>
          <w:rFonts w:cstheme="minorHAnsi"/>
          <w:bCs/>
          <w:iCs/>
          <w:szCs w:val="20"/>
        </w:rPr>
        <w:t xml:space="preserve"> Binnen een (1) maand nadat de Overeenkomst op welke grond dan ook eindigt, vernietigt of retourneert Verwerker alle Persoonsgegeven (en eventueel kopieën bij </w:t>
      </w:r>
      <w:proofErr w:type="spellStart"/>
      <w:r w:rsidRPr="001B239D">
        <w:rPr>
          <w:rFonts w:cstheme="minorHAnsi"/>
          <w:bCs/>
          <w:iCs/>
          <w:szCs w:val="20"/>
        </w:rPr>
        <w:t>Subverwerkers</w:t>
      </w:r>
      <w:proofErr w:type="spellEnd"/>
      <w:r w:rsidRPr="001B239D">
        <w:rPr>
          <w:rFonts w:cstheme="minorHAnsi"/>
          <w:bCs/>
          <w:iCs/>
          <w:szCs w:val="20"/>
        </w:rPr>
        <w:t>). Kiest</w:t>
      </w:r>
      <w:r>
        <w:rPr>
          <w:rFonts w:cstheme="minorHAnsi"/>
          <w:bCs/>
          <w:iCs/>
          <w:szCs w:val="20"/>
        </w:rPr>
        <w:t xml:space="preserve"> Verwerkingsverantwoordelijke voor teruggave, dan draagt Verwerker deze in een gangbaar format over aan Verwerkingsverantwoordelijke of aan een andere partij die Verwerkingsverantwoordelijke aanwijst. </w:t>
      </w:r>
      <w:r w:rsidRPr="00586B2B">
        <w:rPr>
          <w:rFonts w:cstheme="minorHAnsi"/>
          <w:bCs/>
          <w:iCs/>
          <w:szCs w:val="20"/>
        </w:rPr>
        <w:t xml:space="preserve">Indien in </w:t>
      </w:r>
      <w:r w:rsidRPr="002D200C">
        <w:rPr>
          <w:rFonts w:cstheme="minorHAnsi"/>
          <w:bCs/>
          <w:iCs/>
          <w:szCs w:val="20"/>
          <w:u w:val="single"/>
        </w:rPr>
        <w:t>Bijlage A</w:t>
      </w:r>
      <w:r w:rsidRPr="00586B2B">
        <w:rPr>
          <w:rFonts w:cstheme="minorHAnsi"/>
          <w:bCs/>
          <w:iCs/>
          <w:szCs w:val="20"/>
        </w:rPr>
        <w:t xml:space="preserve"> een afwijkende bewaartermijn is opgenomen</w:t>
      </w:r>
      <w:r>
        <w:rPr>
          <w:rFonts w:cstheme="minorHAnsi"/>
          <w:bCs/>
          <w:iCs/>
          <w:szCs w:val="20"/>
        </w:rPr>
        <w:t xml:space="preserve"> in relatie tot</w:t>
      </w:r>
      <w:r w:rsidRPr="00586B2B">
        <w:rPr>
          <w:rFonts w:cstheme="minorHAnsi"/>
          <w:bCs/>
          <w:iCs/>
          <w:szCs w:val="20"/>
        </w:rPr>
        <w:t xml:space="preserve"> specifieke </w:t>
      </w:r>
      <w:r>
        <w:rPr>
          <w:rFonts w:cstheme="minorHAnsi"/>
          <w:bCs/>
          <w:iCs/>
          <w:szCs w:val="20"/>
        </w:rPr>
        <w:t>Verwerkingen van de P</w:t>
      </w:r>
      <w:r w:rsidRPr="00586B2B">
        <w:rPr>
          <w:rFonts w:cstheme="minorHAnsi"/>
          <w:bCs/>
          <w:iCs/>
          <w:szCs w:val="20"/>
        </w:rPr>
        <w:t>ersoonsgegevens, prevaleert die termijn boven de termijn uit dit artikel.</w:t>
      </w:r>
      <w:r w:rsidRPr="00426FC0">
        <w:rPr>
          <w:rFonts w:cstheme="minorHAnsi"/>
          <w:bCs/>
          <w:iCs/>
          <w:szCs w:val="20"/>
        </w:rPr>
        <w:t xml:space="preserve"> </w:t>
      </w:r>
    </w:p>
    <w:p w14:paraId="1071E244" w14:textId="77777777" w:rsidR="009C56C6" w:rsidRPr="00426FC0" w:rsidRDefault="009C56C6" w:rsidP="009C56C6">
      <w:pPr>
        <w:rPr>
          <w:rFonts w:cstheme="minorHAnsi"/>
          <w:bCs/>
          <w:iCs/>
          <w:szCs w:val="20"/>
        </w:rPr>
      </w:pPr>
      <w:r>
        <w:rPr>
          <w:rFonts w:cstheme="minorHAnsi"/>
          <w:bCs/>
          <w:iCs/>
          <w:szCs w:val="20"/>
        </w:rPr>
        <w:t>12.4 De verplichtingen voor Verwerker uit deze Verwerkersovereenkomst blijven gelden tot het moment dat Verwerker geen Verwerkingen van de Persoonsgegevens meer verricht.</w:t>
      </w:r>
    </w:p>
    <w:p w14:paraId="7C01F64F" w14:textId="77777777" w:rsidR="009C56C6" w:rsidRDefault="009C56C6" w:rsidP="009C56C6">
      <w:pPr>
        <w:rPr>
          <w:rFonts w:cstheme="minorHAnsi"/>
          <w:bCs/>
          <w:iCs/>
          <w:szCs w:val="20"/>
        </w:rPr>
      </w:pPr>
      <w:r w:rsidRPr="004828CB">
        <w:rPr>
          <w:rFonts w:cstheme="minorHAnsi"/>
          <w:bCs/>
          <w:iCs/>
          <w:szCs w:val="20"/>
        </w:rPr>
        <w:t>12.5</w:t>
      </w:r>
      <w:r w:rsidRPr="004E4F94">
        <w:rPr>
          <w:rFonts w:cstheme="minorHAnsi"/>
          <w:bCs/>
          <w:iCs/>
          <w:szCs w:val="20"/>
        </w:rPr>
        <w:t xml:space="preserve"> Verwerker bevestigt </w:t>
      </w:r>
      <w:r>
        <w:rPr>
          <w:rFonts w:cstheme="minorHAnsi"/>
          <w:bCs/>
          <w:iCs/>
          <w:szCs w:val="20"/>
        </w:rPr>
        <w:t xml:space="preserve">schriftelijk aan </w:t>
      </w:r>
      <w:r w:rsidRPr="004E4F94">
        <w:rPr>
          <w:rFonts w:cstheme="minorHAnsi"/>
          <w:bCs/>
          <w:iCs/>
          <w:szCs w:val="20"/>
        </w:rPr>
        <w:t xml:space="preserve">Verwerkingsverantwoordelijke </w:t>
      </w:r>
      <w:r>
        <w:rPr>
          <w:rFonts w:cstheme="minorHAnsi"/>
          <w:bCs/>
          <w:iCs/>
          <w:szCs w:val="20"/>
        </w:rPr>
        <w:t xml:space="preserve">dat hij </w:t>
      </w:r>
      <w:r w:rsidRPr="004E4F94">
        <w:rPr>
          <w:rFonts w:cstheme="minorHAnsi"/>
          <w:bCs/>
          <w:iCs/>
          <w:szCs w:val="20"/>
        </w:rPr>
        <w:t>aan alle verplichtingen uit artikel 12.3 heeft voldaan</w:t>
      </w:r>
      <w:r>
        <w:rPr>
          <w:rFonts w:cstheme="minorHAnsi"/>
          <w:bCs/>
          <w:iCs/>
          <w:szCs w:val="20"/>
        </w:rPr>
        <w:t xml:space="preserve"> als daarom wordt gevraagd</w:t>
      </w:r>
      <w:r w:rsidRPr="004E4F94">
        <w:rPr>
          <w:rFonts w:cstheme="minorHAnsi"/>
          <w:bCs/>
          <w:iCs/>
          <w:szCs w:val="20"/>
        </w:rPr>
        <w:t>.</w:t>
      </w:r>
    </w:p>
    <w:p w14:paraId="725329F6" w14:textId="77777777" w:rsidR="009C56C6" w:rsidRPr="00867CC8" w:rsidRDefault="009C56C6" w:rsidP="009C56C6">
      <w:r w:rsidRPr="00867CC8">
        <w:rPr>
          <w:b/>
          <w:bCs/>
          <w:iCs/>
          <w:szCs w:val="20"/>
        </w:rPr>
        <w:t>ARTIKEL 13</w:t>
      </w:r>
      <w:r w:rsidRPr="00867CC8">
        <w:rPr>
          <w:b/>
          <w:bCs/>
          <w:iCs/>
          <w:szCs w:val="20"/>
        </w:rPr>
        <w:tab/>
        <w:t>TOEPASSELIJK RECHT</w:t>
      </w:r>
      <w:r>
        <w:rPr>
          <w:b/>
          <w:bCs/>
          <w:iCs/>
          <w:szCs w:val="20"/>
        </w:rPr>
        <w:t xml:space="preserve">, </w:t>
      </w:r>
      <w:r w:rsidRPr="00867CC8">
        <w:rPr>
          <w:b/>
          <w:bCs/>
          <w:iCs/>
          <w:szCs w:val="20"/>
        </w:rPr>
        <w:t>GESCHILLENBESLECHTING</w:t>
      </w:r>
      <w:r>
        <w:rPr>
          <w:b/>
          <w:bCs/>
          <w:iCs/>
          <w:szCs w:val="20"/>
        </w:rPr>
        <w:t xml:space="preserve"> EN RANGORDE</w:t>
      </w:r>
      <w:r>
        <w:rPr>
          <w:b/>
          <w:bCs/>
          <w:iCs/>
          <w:szCs w:val="20"/>
        </w:rPr>
        <w:br/>
      </w:r>
      <w:r w:rsidRPr="004842DB">
        <w:t>13.1</w:t>
      </w:r>
      <w:r>
        <w:t xml:space="preserve"> Op deze Verwerkersovereenkomst is hetzelfde recht van toepassing als dat van de Overeenkomst.</w:t>
      </w:r>
    </w:p>
    <w:p w14:paraId="7B7DA68B" w14:textId="77777777" w:rsidR="009C56C6" w:rsidRDefault="009C56C6" w:rsidP="009C56C6">
      <w:r>
        <w:t>13.2 Geschillen over deze Verwerkersovereenkomst worden voorgelegd aan de bevoegde rechter van de rechtbank in de plaats waar Verwerkingsverantwoordelijke is gevestigd.</w:t>
      </w:r>
    </w:p>
    <w:p w14:paraId="1E6B1D28" w14:textId="77777777" w:rsidR="009C56C6" w:rsidRDefault="009C56C6" w:rsidP="009C56C6">
      <w:pPr>
        <w:rPr>
          <w:bCs/>
          <w:iCs/>
        </w:rPr>
      </w:pPr>
      <w:r w:rsidRPr="004842DB">
        <w:rPr>
          <w:bCs/>
          <w:iCs/>
        </w:rPr>
        <w:lastRenderedPageBreak/>
        <w:t>13.3</w:t>
      </w:r>
      <w:r>
        <w:rPr>
          <w:bCs/>
          <w:iCs/>
        </w:rPr>
        <w:t xml:space="preserve"> Als er tegenstrijdigheden zijn </w:t>
      </w:r>
      <w:r w:rsidRPr="00D55B6A">
        <w:rPr>
          <w:bCs/>
          <w:iCs/>
        </w:rPr>
        <w:t>tussen de</w:t>
      </w:r>
      <w:r>
        <w:rPr>
          <w:bCs/>
          <w:iCs/>
        </w:rPr>
        <w:t>ze</w:t>
      </w:r>
      <w:r w:rsidRPr="00D55B6A">
        <w:rPr>
          <w:bCs/>
          <w:iCs/>
        </w:rPr>
        <w:t xml:space="preserve"> Verwerkersovereenkomst en de Overeenkomst</w:t>
      </w:r>
      <w:r>
        <w:rPr>
          <w:bCs/>
          <w:iCs/>
        </w:rPr>
        <w:t xml:space="preserve"> voor wat betreft de Verwerking van Persoonsgegevens</w:t>
      </w:r>
      <w:r w:rsidRPr="00D55B6A">
        <w:rPr>
          <w:bCs/>
          <w:iCs/>
        </w:rPr>
        <w:t xml:space="preserve">, </w:t>
      </w:r>
      <w:r>
        <w:rPr>
          <w:bCs/>
          <w:iCs/>
        </w:rPr>
        <w:t xml:space="preserve">gelden de bepalingen van deze </w:t>
      </w:r>
      <w:r w:rsidRPr="00D55B6A">
        <w:rPr>
          <w:bCs/>
          <w:iCs/>
        </w:rPr>
        <w:t xml:space="preserve">Verwerkersovereenkomst. </w:t>
      </w:r>
    </w:p>
    <w:p w14:paraId="65067F94" w14:textId="6059ABC8" w:rsidR="001A54EF" w:rsidRDefault="001A54EF">
      <w:pPr>
        <w:spacing w:after="160" w:line="259" w:lineRule="auto"/>
        <w:rPr>
          <w:bCs/>
          <w:iCs/>
        </w:rPr>
      </w:pPr>
    </w:p>
    <w:p w14:paraId="0E4A4859" w14:textId="00D77740" w:rsidR="009C56C6" w:rsidRDefault="009C56C6" w:rsidP="009C56C6">
      <w:r w:rsidRPr="00D55B6A">
        <w:rPr>
          <w:bCs/>
          <w:iCs/>
        </w:rPr>
        <w:t>ALDUS OVEREENGEKOMEN DOOR PARTIJEN:</w:t>
      </w:r>
      <w:r w:rsidRPr="00D55B6A">
        <w:rPr>
          <w:bCs/>
          <w:iCs/>
        </w:rPr>
        <w:br/>
      </w:r>
    </w:p>
    <w:p w14:paraId="216FB6BC" w14:textId="77777777" w:rsidR="009C56C6" w:rsidRPr="00D55B6A" w:rsidRDefault="009C56C6" w:rsidP="009C56C6">
      <w:pPr>
        <w:rPr>
          <w:bCs/>
          <w:iCs/>
        </w:rPr>
      </w:pPr>
    </w:p>
    <w:p w14:paraId="55C20903" w14:textId="1A7A613C" w:rsidR="009C56C6" w:rsidRPr="00D55B6A" w:rsidRDefault="009C56C6" w:rsidP="009C56C6">
      <w:pPr>
        <w:rPr>
          <w:bCs/>
          <w:iCs/>
        </w:rPr>
      </w:pPr>
      <w:r>
        <w:rPr>
          <w:b/>
          <w:bCs/>
          <w:iCs/>
        </w:rPr>
        <w:t>Stichting Avans</w:t>
      </w:r>
      <w:r w:rsidRPr="00D55B6A">
        <w:rPr>
          <w:b/>
          <w:bCs/>
          <w:iCs/>
        </w:rPr>
        <w:tab/>
      </w:r>
      <w:r>
        <w:rPr>
          <w:b/>
          <w:bCs/>
          <w:iCs/>
        </w:rPr>
        <w:tab/>
      </w:r>
      <w:r>
        <w:rPr>
          <w:b/>
          <w:bCs/>
          <w:iCs/>
        </w:rPr>
        <w:tab/>
      </w:r>
      <w:r>
        <w:rPr>
          <w:b/>
          <w:bCs/>
          <w:iCs/>
        </w:rPr>
        <w:tab/>
      </w:r>
      <w:r>
        <w:rPr>
          <w:b/>
          <w:bCs/>
          <w:iCs/>
        </w:rPr>
        <w:tab/>
      </w:r>
      <w:r w:rsidRPr="00D55B6A">
        <w:rPr>
          <w:b/>
          <w:bCs/>
          <w:iCs/>
        </w:rPr>
        <w:t>[</w:t>
      </w:r>
      <w:r w:rsidRPr="008245FF">
        <w:rPr>
          <w:b/>
          <w:highlight w:val="yellow"/>
        </w:rPr>
        <w:t>NAAM VERWERKER</w:t>
      </w:r>
      <w:r w:rsidRPr="00D55B6A">
        <w:rPr>
          <w:b/>
          <w:bCs/>
          <w:iCs/>
        </w:rPr>
        <w:t>]</w:t>
      </w:r>
    </w:p>
    <w:p w14:paraId="0FE09335" w14:textId="6248B5FC" w:rsidR="009C56C6" w:rsidRPr="00D55B6A" w:rsidRDefault="009C56C6" w:rsidP="009C56C6">
      <w:pPr>
        <w:rPr>
          <w:bCs/>
          <w:iCs/>
        </w:rPr>
      </w:pPr>
      <w:r w:rsidRPr="00D55B6A">
        <w:rPr>
          <w:b/>
          <w:bCs/>
          <w:iCs/>
        </w:rPr>
        <w:t> </w:t>
      </w:r>
      <w:r w:rsidRPr="00D55B6A">
        <w:rPr>
          <w:bCs/>
          <w:iCs/>
        </w:rPr>
        <w:t>_____/_____/___________</w:t>
      </w:r>
      <w:r w:rsidRPr="00D55B6A">
        <w:rPr>
          <w:bCs/>
          <w:iCs/>
        </w:rPr>
        <w:tab/>
      </w:r>
      <w:r w:rsidRPr="00D55B6A">
        <w:rPr>
          <w:bCs/>
          <w:iCs/>
        </w:rPr>
        <w:tab/>
      </w:r>
      <w:r w:rsidRPr="00D55B6A">
        <w:rPr>
          <w:bCs/>
          <w:iCs/>
        </w:rPr>
        <w:tab/>
        <w:t>_____/_____/___________</w:t>
      </w:r>
    </w:p>
    <w:p w14:paraId="357C06EF" w14:textId="77777777" w:rsidR="009C56C6" w:rsidRPr="00D55B6A" w:rsidRDefault="009C56C6" w:rsidP="009C56C6">
      <w:pPr>
        <w:rPr>
          <w:bCs/>
          <w:iCs/>
        </w:rPr>
      </w:pPr>
      <w:r w:rsidRPr="00D55B6A">
        <w:rPr>
          <w:bCs/>
          <w:i/>
          <w:iCs/>
        </w:rPr>
        <w:t>Datum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Datum</w:t>
      </w:r>
      <w:proofErr w:type="spellEnd"/>
      <w:r w:rsidRPr="00D55B6A">
        <w:rPr>
          <w:bCs/>
          <w:i/>
          <w:iCs/>
        </w:rPr>
        <w:t xml:space="preserve"> </w:t>
      </w:r>
    </w:p>
    <w:p w14:paraId="7222DEE1" w14:textId="77777777" w:rsidR="009C56C6" w:rsidRPr="00D55B6A" w:rsidRDefault="009C56C6" w:rsidP="009C56C6">
      <w:pPr>
        <w:rPr>
          <w:bCs/>
          <w:iCs/>
        </w:rPr>
      </w:pPr>
    </w:p>
    <w:p w14:paraId="3ECD58B2" w14:textId="77777777" w:rsidR="009C56C6" w:rsidRPr="00D55B6A" w:rsidRDefault="009C56C6" w:rsidP="009C56C6">
      <w:pPr>
        <w:rPr>
          <w:bCs/>
          <w:iCs/>
        </w:rPr>
      </w:pPr>
      <w:r w:rsidRPr="00D55B6A">
        <w:rPr>
          <w:bCs/>
          <w:iCs/>
        </w:rPr>
        <w:t>______________________</w:t>
      </w:r>
      <w:r w:rsidRPr="00D55B6A">
        <w:rPr>
          <w:bCs/>
          <w:iCs/>
        </w:rPr>
        <w:tab/>
      </w:r>
      <w:r w:rsidRPr="00D55B6A">
        <w:rPr>
          <w:bCs/>
          <w:iCs/>
        </w:rPr>
        <w:tab/>
      </w:r>
      <w:r w:rsidRPr="00D55B6A">
        <w:rPr>
          <w:bCs/>
          <w:iCs/>
        </w:rPr>
        <w:tab/>
      </w:r>
      <w:r w:rsidRPr="00D55B6A">
        <w:rPr>
          <w:bCs/>
          <w:iCs/>
        </w:rPr>
        <w:tab/>
        <w:t>______________________</w:t>
      </w:r>
    </w:p>
    <w:p w14:paraId="66D08159" w14:textId="77777777" w:rsidR="009C56C6" w:rsidRPr="00D55B6A" w:rsidRDefault="009C56C6" w:rsidP="009C56C6">
      <w:pPr>
        <w:rPr>
          <w:bCs/>
          <w:iCs/>
        </w:rPr>
      </w:pPr>
      <w:r w:rsidRPr="00D55B6A">
        <w:rPr>
          <w:bCs/>
          <w:i/>
          <w:iCs/>
        </w:rPr>
        <w:t>Naam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Naam</w:t>
      </w:r>
      <w:proofErr w:type="spellEnd"/>
    </w:p>
    <w:p w14:paraId="67FF279E" w14:textId="77777777" w:rsidR="009C56C6" w:rsidRPr="00D55B6A" w:rsidRDefault="009C56C6" w:rsidP="009C56C6">
      <w:pPr>
        <w:rPr>
          <w:bCs/>
          <w:iCs/>
        </w:rPr>
      </w:pPr>
      <w:r w:rsidRPr="00D55B6A">
        <w:rPr>
          <w:bCs/>
          <w:iCs/>
        </w:rPr>
        <w:t> </w:t>
      </w:r>
    </w:p>
    <w:p w14:paraId="429FD501" w14:textId="424B5039" w:rsidR="009C56C6" w:rsidRPr="00D55B6A" w:rsidRDefault="009C56C6" w:rsidP="009C56C6">
      <w:pPr>
        <w:rPr>
          <w:bCs/>
          <w:iCs/>
        </w:rPr>
      </w:pPr>
      <w:r w:rsidRPr="00D55B6A">
        <w:rPr>
          <w:bCs/>
          <w:iCs/>
        </w:rPr>
        <w:t> _____________________</w:t>
      </w:r>
      <w:r w:rsidRPr="00D55B6A">
        <w:rPr>
          <w:bCs/>
          <w:iCs/>
        </w:rPr>
        <w:tab/>
      </w:r>
      <w:r w:rsidRPr="00D55B6A">
        <w:rPr>
          <w:bCs/>
          <w:iCs/>
        </w:rPr>
        <w:tab/>
      </w:r>
      <w:r w:rsidRPr="00D55B6A">
        <w:rPr>
          <w:bCs/>
          <w:iCs/>
        </w:rPr>
        <w:tab/>
      </w:r>
      <w:r w:rsidRPr="00D55B6A">
        <w:rPr>
          <w:bCs/>
          <w:iCs/>
        </w:rPr>
        <w:tab/>
        <w:t>______________________</w:t>
      </w:r>
    </w:p>
    <w:p w14:paraId="08BB63D4" w14:textId="77777777" w:rsidR="009C56C6" w:rsidRPr="00D55B6A" w:rsidRDefault="009C56C6" w:rsidP="009C56C6">
      <w:pPr>
        <w:rPr>
          <w:bCs/>
          <w:i/>
          <w:iCs/>
        </w:rPr>
      </w:pPr>
      <w:r w:rsidRPr="00D55B6A">
        <w:rPr>
          <w:bCs/>
          <w:i/>
          <w:iCs/>
        </w:rPr>
        <w:t>Handtekening</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Handtekening</w:t>
      </w:r>
      <w:proofErr w:type="spellEnd"/>
    </w:p>
    <w:p w14:paraId="17F1750A" w14:textId="77777777" w:rsidR="003F6D22" w:rsidRDefault="003F6D22" w:rsidP="003F6D22">
      <w:pPr>
        <w:pStyle w:val="Titel"/>
      </w:pPr>
    </w:p>
    <w:p w14:paraId="0DE5FE59" w14:textId="77777777" w:rsidR="001A54EF" w:rsidRDefault="001A54EF">
      <w:pPr>
        <w:spacing w:after="160" w:line="259" w:lineRule="auto"/>
        <w:rPr>
          <w:b/>
          <w:bCs/>
          <w:iCs/>
          <w:u w:val="single"/>
        </w:rPr>
      </w:pPr>
      <w:r>
        <w:rPr>
          <w:b/>
          <w:bCs/>
          <w:iCs/>
          <w:u w:val="single"/>
        </w:rPr>
        <w:br w:type="page"/>
      </w:r>
    </w:p>
    <w:p w14:paraId="2523BCE1" w14:textId="45594CD9" w:rsidR="009C56C6" w:rsidRDefault="009C56C6" w:rsidP="009C56C6">
      <w:pPr>
        <w:rPr>
          <w:b/>
          <w:bCs/>
          <w:iCs/>
        </w:rPr>
      </w:pPr>
      <w:r w:rsidRPr="00D55B6A">
        <w:rPr>
          <w:b/>
          <w:bCs/>
          <w:iCs/>
          <w:u w:val="single"/>
        </w:rPr>
        <w:lastRenderedPageBreak/>
        <w:t>Bijlage A</w:t>
      </w:r>
      <w:r w:rsidRPr="00D55B6A">
        <w:rPr>
          <w:b/>
          <w:bCs/>
          <w:iCs/>
        </w:rPr>
        <w:t xml:space="preserve">: Specificatie van de Verwerking van </w:t>
      </w:r>
      <w:r>
        <w:rPr>
          <w:b/>
          <w:bCs/>
          <w:iCs/>
        </w:rPr>
        <w:t xml:space="preserve">de </w:t>
      </w:r>
      <w:r w:rsidRPr="00D55B6A">
        <w:rPr>
          <w:b/>
          <w:bCs/>
          <w:iCs/>
        </w:rPr>
        <w:t>Persoonsgegevens</w:t>
      </w:r>
    </w:p>
    <w:p w14:paraId="6711B8B6" w14:textId="77777777" w:rsidR="009C56C6" w:rsidRPr="00896F2A" w:rsidRDefault="009C56C6" w:rsidP="009C56C6">
      <w:pPr>
        <w:rPr>
          <w:b/>
          <w:color w:val="FF0000"/>
        </w:rPr>
      </w:pPr>
      <w:r w:rsidRPr="00896F2A">
        <w:rPr>
          <w:b/>
          <w:i/>
          <w:iCs/>
          <w:color w:val="FF0000"/>
        </w:rPr>
        <w:t>In te vullen door Avans en Verwerker</w:t>
      </w:r>
      <w:r w:rsidRPr="00896F2A">
        <w:rPr>
          <w:b/>
          <w:color w:val="FF0000"/>
        </w:rPr>
        <w:t> </w:t>
      </w:r>
    </w:p>
    <w:p w14:paraId="2DE80811" w14:textId="77777777" w:rsidR="009C56C6" w:rsidRPr="00896F2A" w:rsidRDefault="009C56C6" w:rsidP="009C56C6">
      <w:pPr>
        <w:rPr>
          <w:b/>
          <w:color w:val="FF0000"/>
        </w:rPr>
      </w:pPr>
      <w:r w:rsidRPr="00896F2A">
        <w:rPr>
          <w:b/>
          <w:i/>
          <w:iCs/>
          <w:color w:val="FF0000"/>
        </w:rPr>
        <w:t xml:space="preserve">NB. Indien Verwerker meerdere (optionele) </w:t>
      </w:r>
      <w:r>
        <w:rPr>
          <w:b/>
          <w:i/>
          <w:iCs/>
          <w:color w:val="FF0000"/>
        </w:rPr>
        <w:t>d</w:t>
      </w:r>
      <w:r w:rsidRPr="00896F2A">
        <w:rPr>
          <w:b/>
          <w:i/>
          <w:iCs/>
          <w:color w:val="FF0000"/>
        </w:rPr>
        <w:t xml:space="preserve">iensten aanbiedt aan Verwerkingsverantwoordelijke, is het mogelijk de informatie op te nemen in separate </w:t>
      </w:r>
      <w:r>
        <w:rPr>
          <w:b/>
          <w:i/>
          <w:iCs/>
          <w:color w:val="FF0000"/>
        </w:rPr>
        <w:t>b</w:t>
      </w:r>
      <w:r w:rsidRPr="00896F2A">
        <w:rPr>
          <w:b/>
          <w:i/>
          <w:iCs/>
          <w:color w:val="FF0000"/>
        </w:rPr>
        <w:t>ijlage(n), die als volgt genummerd worden: “</w:t>
      </w:r>
      <w:r w:rsidRPr="00896F2A">
        <w:rPr>
          <w:b/>
          <w:i/>
          <w:iCs/>
          <w:color w:val="FF0000"/>
          <w:u w:val="single"/>
        </w:rPr>
        <w:t>Bijlage A1</w:t>
      </w:r>
      <w:r w:rsidRPr="00896F2A">
        <w:rPr>
          <w:b/>
          <w:i/>
          <w:iCs/>
          <w:color w:val="FF0000"/>
        </w:rPr>
        <w:t>”, “</w:t>
      </w:r>
      <w:r w:rsidRPr="00896F2A">
        <w:rPr>
          <w:b/>
          <w:i/>
          <w:iCs/>
          <w:color w:val="FF0000"/>
          <w:u w:val="single"/>
        </w:rPr>
        <w:t>Bijlage A2</w:t>
      </w:r>
      <w:r w:rsidRPr="00896F2A">
        <w:rPr>
          <w:b/>
          <w:i/>
          <w:iCs/>
          <w:color w:val="FF0000"/>
        </w:rPr>
        <w:t xml:space="preserve">”, etc. Deze </w:t>
      </w:r>
      <w:r>
        <w:rPr>
          <w:b/>
          <w:i/>
          <w:iCs/>
          <w:color w:val="FF0000"/>
        </w:rPr>
        <w:t>b</w:t>
      </w:r>
      <w:r w:rsidRPr="00896F2A">
        <w:rPr>
          <w:b/>
          <w:i/>
          <w:iCs/>
          <w:color w:val="FF0000"/>
        </w:rPr>
        <w:t>ijlagen dienen aan de Verwerkersovereenkomst te worden gehecht.</w:t>
      </w:r>
      <w:r w:rsidRPr="00896F2A">
        <w:rPr>
          <w:b/>
          <w:color w:val="FF0000"/>
        </w:rPr>
        <w:t> </w:t>
      </w:r>
    </w:p>
    <w:p w14:paraId="398A47DF" w14:textId="77777777" w:rsidR="009C56C6" w:rsidRPr="008245FF" w:rsidRDefault="009C56C6" w:rsidP="009C56C6">
      <w:pPr>
        <w:rPr>
          <w:b/>
          <w:color w:val="FF0000"/>
        </w:rPr>
      </w:pPr>
    </w:p>
    <w:tbl>
      <w:tblPr>
        <w:tblStyle w:val="Tabelraster"/>
        <w:tblW w:w="9086" w:type="dxa"/>
        <w:tblLook w:val="04A0" w:firstRow="1" w:lastRow="0" w:firstColumn="1" w:lastColumn="0" w:noHBand="0" w:noVBand="1"/>
      </w:tblPr>
      <w:tblGrid>
        <w:gridCol w:w="1798"/>
        <w:gridCol w:w="2253"/>
        <w:gridCol w:w="1707"/>
        <w:gridCol w:w="1238"/>
        <w:gridCol w:w="2090"/>
      </w:tblGrid>
      <w:tr w:rsidR="009C56C6" w:rsidRPr="00363301" w14:paraId="6E094AEF" w14:textId="77777777" w:rsidTr="009B5070">
        <w:trPr>
          <w:trHeight w:val="607"/>
        </w:trPr>
        <w:tc>
          <w:tcPr>
            <w:tcW w:w="1831" w:type="dxa"/>
            <w:hideMark/>
          </w:tcPr>
          <w:p w14:paraId="08F40BBC" w14:textId="77777777" w:rsidR="009C56C6" w:rsidRDefault="009C56C6" w:rsidP="009B5070">
            <w:pPr>
              <w:rPr>
                <w:rFonts w:eastAsia="Verdana"/>
                <w:b/>
                <w:bCs/>
                <w:color w:val="000000"/>
                <w:sz w:val="16"/>
                <w:szCs w:val="16"/>
              </w:rPr>
            </w:pPr>
            <w:bookmarkStart w:id="2" w:name="_Hlk5085707"/>
            <w:r w:rsidRPr="000964BB">
              <w:rPr>
                <w:rFonts w:eastAsia="Verdana"/>
                <w:b/>
                <w:bCs/>
                <w:color w:val="000000"/>
                <w:sz w:val="16"/>
                <w:szCs w:val="16"/>
              </w:rPr>
              <w:t>Omschrijving verwerking</w:t>
            </w:r>
            <w:r>
              <w:rPr>
                <w:rFonts w:eastAsia="Verdana"/>
                <w:b/>
                <w:bCs/>
                <w:color w:val="000000"/>
                <w:sz w:val="16"/>
                <w:szCs w:val="16"/>
              </w:rPr>
              <w:t xml:space="preserve"> (‘wat ga je doen’)</w:t>
            </w:r>
          </w:p>
          <w:p w14:paraId="1572D6FC" w14:textId="77777777" w:rsidR="009C56C6" w:rsidRPr="00CA0CB6" w:rsidRDefault="009C56C6" w:rsidP="009B5070">
            <w:pPr>
              <w:rPr>
                <w:rFonts w:eastAsia="Verdana"/>
                <w:color w:val="000000"/>
                <w:sz w:val="16"/>
                <w:szCs w:val="16"/>
              </w:rPr>
            </w:pPr>
            <w:r w:rsidRPr="00CA0CB6">
              <w:rPr>
                <w:rFonts w:eastAsia="Verdana"/>
                <w:color w:val="000000"/>
                <w:sz w:val="16"/>
                <w:szCs w:val="16"/>
              </w:rPr>
              <w:t>Neem hier de naam van de dienst op en wat er met de persoonsgegevens gaat gebeuren. </w:t>
            </w:r>
          </w:p>
        </w:tc>
        <w:tc>
          <w:tcPr>
            <w:tcW w:w="2275" w:type="dxa"/>
            <w:hideMark/>
          </w:tcPr>
          <w:p w14:paraId="71AE310C" w14:textId="77777777" w:rsidR="009C56C6" w:rsidRPr="00F0753A" w:rsidRDefault="009C56C6" w:rsidP="009B5070">
            <w:pPr>
              <w:spacing w:after="160"/>
              <w:rPr>
                <w:rFonts w:eastAsia="Verdana"/>
                <w:b/>
                <w:bCs/>
                <w:color w:val="000000"/>
                <w:sz w:val="16"/>
                <w:szCs w:val="16"/>
              </w:rPr>
            </w:pPr>
            <w:r w:rsidRPr="00F0753A">
              <w:rPr>
                <w:rFonts w:eastAsia="Verdana"/>
                <w:b/>
                <w:bCs/>
                <w:color w:val="000000"/>
                <w:sz w:val="16"/>
                <w:szCs w:val="16"/>
              </w:rPr>
              <w:t>Doel van de verwerking (‘waarom ga je dit doen’)</w:t>
            </w:r>
          </w:p>
          <w:p w14:paraId="429C9FB5"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Schrijf hier zo concreet mogelijk het doel van de verwerking op. Denk hierbij aan het verwerken van sollicitaties, personeelsadministratie, salarisadministratie, het werven van nieuwe studenten, promotionele activiteiten onder studenten, het geven van studievoorlichting.  </w:t>
            </w:r>
          </w:p>
          <w:p w14:paraId="0DA7B075"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 xml:space="preserve">Zie voor de toegestane doeleinden (t.a.v. bijvoorbeeld medewerkers en studenten) het </w:t>
            </w:r>
            <w:proofErr w:type="spellStart"/>
            <w:r w:rsidRPr="00F0753A">
              <w:rPr>
                <w:rFonts w:eastAsia="Verdana"/>
                <w:color w:val="000000"/>
                <w:sz w:val="16"/>
                <w:szCs w:val="16"/>
              </w:rPr>
              <w:t>privacystatement</w:t>
            </w:r>
            <w:proofErr w:type="spellEnd"/>
            <w:r w:rsidRPr="00F0753A">
              <w:rPr>
                <w:rFonts w:eastAsia="Verdana"/>
                <w:color w:val="000000"/>
                <w:sz w:val="16"/>
                <w:szCs w:val="16"/>
              </w:rPr>
              <w:t xml:space="preserve"> op www.avans.nl.</w:t>
            </w:r>
          </w:p>
          <w:p w14:paraId="752939D7" w14:textId="77777777" w:rsidR="009C56C6" w:rsidRPr="00F0753A" w:rsidRDefault="009C56C6" w:rsidP="009B5070">
            <w:pPr>
              <w:spacing w:after="160"/>
              <w:rPr>
                <w:rFonts w:eastAsia="Verdana"/>
                <w:color w:val="000000"/>
                <w:sz w:val="16"/>
                <w:szCs w:val="16"/>
              </w:rPr>
            </w:pPr>
          </w:p>
          <w:p w14:paraId="499CD5EE" w14:textId="77777777" w:rsidR="009C56C6" w:rsidRPr="00F0753A" w:rsidRDefault="009C56C6" w:rsidP="009B5070">
            <w:pPr>
              <w:spacing w:after="160"/>
              <w:rPr>
                <w:rFonts w:eastAsia="Verdana"/>
                <w:color w:val="000000"/>
                <w:sz w:val="16"/>
                <w:szCs w:val="16"/>
              </w:rPr>
            </w:pPr>
          </w:p>
        </w:tc>
        <w:tc>
          <w:tcPr>
            <w:tcW w:w="1559" w:type="dxa"/>
            <w:hideMark/>
          </w:tcPr>
          <w:p w14:paraId="20C7E9CC" w14:textId="77777777" w:rsidR="009C56C6" w:rsidRDefault="009C56C6" w:rsidP="009B5070">
            <w:pPr>
              <w:spacing w:after="160"/>
              <w:rPr>
                <w:rFonts w:eastAsia="Verdana"/>
                <w:b/>
                <w:bCs/>
                <w:color w:val="000000"/>
                <w:szCs w:val="16"/>
              </w:rPr>
            </w:pPr>
            <w:r>
              <w:rPr>
                <w:rFonts w:eastAsia="Verdana"/>
                <w:b/>
                <w:bCs/>
                <w:color w:val="000000"/>
                <w:sz w:val="16"/>
                <w:szCs w:val="16"/>
              </w:rPr>
              <w:t>Betrokkenen</w:t>
            </w:r>
          </w:p>
          <w:p w14:paraId="306104E3" w14:textId="77777777" w:rsidR="009C56C6" w:rsidRDefault="009C56C6" w:rsidP="009B5070">
            <w:pPr>
              <w:spacing w:after="160"/>
              <w:rPr>
                <w:rFonts w:eastAsia="Verdana"/>
                <w:color w:val="000000"/>
                <w:sz w:val="16"/>
                <w:szCs w:val="16"/>
              </w:rPr>
            </w:pPr>
            <w:r w:rsidRPr="00687437">
              <w:rPr>
                <w:rFonts w:eastAsia="Verdana"/>
                <w:color w:val="000000"/>
                <w:sz w:val="16"/>
                <w:szCs w:val="16"/>
              </w:rPr>
              <w:t xml:space="preserve">Een betrokkene is degene over wie de persoonsgegevens gaan. Er kunnen verschillende categorieën betrokkenen zijn. </w:t>
            </w:r>
            <w:r>
              <w:rPr>
                <w:rFonts w:eastAsia="Verdana"/>
                <w:color w:val="000000"/>
                <w:sz w:val="16"/>
                <w:szCs w:val="16"/>
              </w:rPr>
              <w:t xml:space="preserve">Zie tabel hieronder- hier kun je betrokkenen aanvinken. </w:t>
            </w:r>
          </w:p>
          <w:p w14:paraId="150540C6" w14:textId="77777777" w:rsidR="009C56C6" w:rsidRDefault="009C56C6" w:rsidP="009B5070">
            <w:pPr>
              <w:spacing w:after="160"/>
              <w:rPr>
                <w:rFonts w:eastAsia="Verdana"/>
                <w:color w:val="000000"/>
                <w:sz w:val="16"/>
                <w:szCs w:val="16"/>
              </w:rPr>
            </w:pPr>
          </w:p>
          <w:p w14:paraId="0592AA46" w14:textId="77777777" w:rsidR="009C56C6" w:rsidRDefault="009C56C6" w:rsidP="009B5070">
            <w:pPr>
              <w:spacing w:after="160"/>
              <w:rPr>
                <w:rFonts w:eastAsia="Verdana"/>
                <w:color w:val="000000"/>
                <w:sz w:val="16"/>
                <w:szCs w:val="16"/>
              </w:rPr>
            </w:pPr>
          </w:p>
          <w:p w14:paraId="669AF7B3" w14:textId="77777777" w:rsidR="009C56C6" w:rsidRPr="00687437" w:rsidRDefault="009C56C6" w:rsidP="009B5070">
            <w:pPr>
              <w:spacing w:after="160"/>
              <w:rPr>
                <w:rFonts w:eastAsia="Verdana"/>
                <w:color w:val="000000"/>
                <w:sz w:val="16"/>
                <w:szCs w:val="16"/>
              </w:rPr>
            </w:pPr>
          </w:p>
        </w:tc>
        <w:tc>
          <w:tcPr>
            <w:tcW w:w="1281" w:type="dxa"/>
            <w:hideMark/>
          </w:tcPr>
          <w:p w14:paraId="621D77AD" w14:textId="77777777" w:rsidR="009C56C6" w:rsidRPr="000964BB" w:rsidRDefault="009C56C6" w:rsidP="009B5070">
            <w:pPr>
              <w:spacing w:after="160"/>
              <w:rPr>
                <w:rFonts w:eastAsia="Verdana"/>
                <w:b/>
                <w:bCs/>
                <w:color w:val="000000"/>
                <w:sz w:val="16"/>
                <w:szCs w:val="16"/>
              </w:rPr>
            </w:pPr>
            <w:proofErr w:type="spellStart"/>
            <w:r w:rsidRPr="000964BB">
              <w:rPr>
                <w:rFonts w:eastAsia="Verdana"/>
                <w:b/>
                <w:bCs/>
                <w:color w:val="000000"/>
                <w:sz w:val="16"/>
                <w:szCs w:val="16"/>
              </w:rPr>
              <w:t>Persoons-gegevens</w:t>
            </w:r>
            <w:proofErr w:type="spellEnd"/>
            <w:r w:rsidRPr="000964BB">
              <w:rPr>
                <w:rFonts w:eastAsia="Verdana"/>
                <w:b/>
                <w:bCs/>
                <w:color w:val="000000"/>
                <w:sz w:val="16"/>
                <w:szCs w:val="16"/>
              </w:rPr>
              <w:t xml:space="preserve"> </w:t>
            </w:r>
          </w:p>
        </w:tc>
        <w:tc>
          <w:tcPr>
            <w:tcW w:w="2140" w:type="dxa"/>
          </w:tcPr>
          <w:p w14:paraId="1F850609" w14:textId="77777777" w:rsidR="009C56C6" w:rsidRDefault="009C56C6" w:rsidP="009B5070">
            <w:pPr>
              <w:rPr>
                <w:rFonts w:eastAsia="Verdana"/>
                <w:b/>
                <w:bCs/>
                <w:color w:val="000000"/>
                <w:sz w:val="16"/>
                <w:szCs w:val="16"/>
              </w:rPr>
            </w:pPr>
            <w:r>
              <w:rPr>
                <w:rFonts w:eastAsia="Verdana"/>
                <w:b/>
                <w:bCs/>
                <w:color w:val="000000"/>
                <w:sz w:val="16"/>
                <w:szCs w:val="16"/>
              </w:rPr>
              <w:t>Bewaartermijn(en) van de Persoonsgegevens</w:t>
            </w:r>
          </w:p>
          <w:p w14:paraId="4D45471C" w14:textId="77777777" w:rsidR="009C56C6" w:rsidRPr="00C60A93" w:rsidRDefault="009C56C6" w:rsidP="009B5070">
            <w:pPr>
              <w:rPr>
                <w:rFonts w:eastAsia="Verdana"/>
                <w:color w:val="000000"/>
                <w:sz w:val="16"/>
                <w:szCs w:val="16"/>
              </w:rPr>
            </w:pPr>
            <w:r w:rsidRPr="00C60A93">
              <w:rPr>
                <w:rFonts w:eastAsia="Verdana"/>
                <w:color w:val="000000"/>
                <w:sz w:val="16"/>
                <w:szCs w:val="16"/>
              </w:rPr>
              <w:t>Een belangrijk uitgangspunt van de AVG is ‘opslagbeperking’. Dit houdt in dat persoonsgegevens niet langer bewaard worden dan noodzakelijk is voor de verwerking. Sommige persoonsgegevens worden verwerkt zolang de dienst (of het goed / de zaak) wordt afgenomen, in welk geval er afspraken worden gemaakt over overdracht of verwijdering van de gegevens zodra de dienst niet langer wordt gebruikt.  </w:t>
            </w:r>
          </w:p>
          <w:p w14:paraId="75C5CDB8" w14:textId="77777777" w:rsidR="009C56C6" w:rsidRPr="00C60A93" w:rsidRDefault="009C56C6" w:rsidP="009B5070">
            <w:pPr>
              <w:rPr>
                <w:rFonts w:eastAsia="Verdana"/>
                <w:color w:val="000000"/>
                <w:sz w:val="16"/>
                <w:szCs w:val="16"/>
              </w:rPr>
            </w:pPr>
            <w:r w:rsidRPr="00C60A93">
              <w:rPr>
                <w:rFonts w:eastAsia="Verdana"/>
                <w:color w:val="000000"/>
                <w:sz w:val="16"/>
                <w:szCs w:val="16"/>
              </w:rPr>
              <w:t xml:space="preserve">Maar er zijn ook persoonsgegevens waarvoor het niet </w:t>
            </w:r>
            <w:r w:rsidRPr="00C60A93">
              <w:rPr>
                <w:rFonts w:eastAsia="Verdana"/>
                <w:color w:val="000000"/>
                <w:sz w:val="16"/>
                <w:szCs w:val="16"/>
              </w:rPr>
              <w:lastRenderedPageBreak/>
              <w:t xml:space="preserve">noodzakelijk is gedurende het gebruik van de dienst deze steeds te blijven bewaren. Denk hierbij aan het opslaan van back-ups en </w:t>
            </w:r>
            <w:proofErr w:type="spellStart"/>
            <w:r w:rsidRPr="00C60A93">
              <w:rPr>
                <w:rFonts w:eastAsia="Verdana"/>
                <w:color w:val="000000"/>
                <w:sz w:val="16"/>
                <w:szCs w:val="16"/>
              </w:rPr>
              <w:t>logging</w:t>
            </w:r>
            <w:proofErr w:type="spellEnd"/>
            <w:r w:rsidRPr="00C60A93">
              <w:rPr>
                <w:rFonts w:eastAsia="Verdana"/>
                <w:color w:val="000000"/>
                <w:sz w:val="16"/>
                <w:szCs w:val="16"/>
              </w:rPr>
              <w:t>. Avans en contractspartij spreken hier af hoelang deze persoonsgegevens bewaard worden. </w:t>
            </w:r>
          </w:p>
          <w:p w14:paraId="4071EFCC" w14:textId="77777777" w:rsidR="009C56C6" w:rsidRPr="000964BB" w:rsidRDefault="009C56C6" w:rsidP="009B5070">
            <w:pPr>
              <w:rPr>
                <w:rFonts w:eastAsia="Verdana"/>
                <w:b/>
                <w:bCs/>
                <w:color w:val="000000"/>
                <w:sz w:val="16"/>
                <w:szCs w:val="16"/>
              </w:rPr>
            </w:pPr>
          </w:p>
        </w:tc>
      </w:tr>
      <w:tr w:rsidR="009C56C6" w:rsidRPr="00363301" w14:paraId="43A4B5A1" w14:textId="77777777" w:rsidTr="009B5070">
        <w:trPr>
          <w:trHeight w:val="21"/>
        </w:trPr>
        <w:tc>
          <w:tcPr>
            <w:tcW w:w="1831" w:type="dxa"/>
            <w:hideMark/>
          </w:tcPr>
          <w:p w14:paraId="758CAD41"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 xml:space="preserve"> 1 …. </w:t>
            </w:r>
          </w:p>
        </w:tc>
        <w:tc>
          <w:tcPr>
            <w:tcW w:w="2275" w:type="dxa"/>
            <w:hideMark/>
          </w:tcPr>
          <w:p w14:paraId="30DF8F53"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0B8A2E9C"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4F2AC6C6"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37188B4C" w14:textId="77777777" w:rsidR="009C56C6" w:rsidRPr="000964BB" w:rsidRDefault="009C56C6" w:rsidP="009B5070">
            <w:pPr>
              <w:rPr>
                <w:rFonts w:eastAsia="Verdana"/>
                <w:color w:val="000000"/>
                <w:sz w:val="16"/>
                <w:szCs w:val="16"/>
              </w:rPr>
            </w:pPr>
          </w:p>
        </w:tc>
      </w:tr>
      <w:tr w:rsidR="009C56C6" w:rsidRPr="00363301" w14:paraId="6B65916B" w14:textId="77777777" w:rsidTr="009B5070">
        <w:trPr>
          <w:trHeight w:val="21"/>
        </w:trPr>
        <w:tc>
          <w:tcPr>
            <w:tcW w:w="1831" w:type="dxa"/>
            <w:hideMark/>
          </w:tcPr>
          <w:p w14:paraId="20D8C538"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 xml:space="preserve"> 2 ….</w:t>
            </w:r>
          </w:p>
        </w:tc>
        <w:tc>
          <w:tcPr>
            <w:tcW w:w="2275" w:type="dxa"/>
            <w:hideMark/>
          </w:tcPr>
          <w:p w14:paraId="3712C61E"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66473F64"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5657DF01"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041316FD" w14:textId="77777777" w:rsidR="009C56C6" w:rsidRPr="000964BB" w:rsidRDefault="009C56C6" w:rsidP="009B5070">
            <w:pPr>
              <w:rPr>
                <w:rFonts w:eastAsia="Verdana"/>
                <w:color w:val="000000"/>
                <w:sz w:val="16"/>
                <w:szCs w:val="16"/>
              </w:rPr>
            </w:pPr>
          </w:p>
        </w:tc>
      </w:tr>
      <w:tr w:rsidR="009C56C6" w:rsidRPr="00363301" w14:paraId="6A47A7BD" w14:textId="77777777" w:rsidTr="009B5070">
        <w:trPr>
          <w:trHeight w:val="21"/>
        </w:trPr>
        <w:tc>
          <w:tcPr>
            <w:tcW w:w="1831" w:type="dxa"/>
          </w:tcPr>
          <w:p w14:paraId="3288A7D7"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3 ….</w:t>
            </w:r>
          </w:p>
        </w:tc>
        <w:tc>
          <w:tcPr>
            <w:tcW w:w="2275" w:type="dxa"/>
          </w:tcPr>
          <w:p w14:paraId="3F9BA139" w14:textId="77777777" w:rsidR="009C56C6" w:rsidRPr="000964BB" w:rsidRDefault="009C56C6" w:rsidP="009B5070">
            <w:pPr>
              <w:spacing w:after="160"/>
              <w:rPr>
                <w:rFonts w:eastAsia="Verdana"/>
                <w:color w:val="000000"/>
                <w:sz w:val="16"/>
                <w:szCs w:val="16"/>
              </w:rPr>
            </w:pPr>
          </w:p>
        </w:tc>
        <w:tc>
          <w:tcPr>
            <w:tcW w:w="1559" w:type="dxa"/>
          </w:tcPr>
          <w:p w14:paraId="5084D170" w14:textId="77777777" w:rsidR="009C56C6" w:rsidRPr="000964BB" w:rsidRDefault="009C56C6" w:rsidP="009B5070">
            <w:pPr>
              <w:spacing w:after="160"/>
              <w:rPr>
                <w:rFonts w:eastAsia="Verdana"/>
                <w:color w:val="000000"/>
                <w:sz w:val="16"/>
                <w:szCs w:val="16"/>
              </w:rPr>
            </w:pPr>
          </w:p>
        </w:tc>
        <w:tc>
          <w:tcPr>
            <w:tcW w:w="1281" w:type="dxa"/>
          </w:tcPr>
          <w:p w14:paraId="12638557" w14:textId="77777777" w:rsidR="009C56C6" w:rsidRPr="000964BB" w:rsidRDefault="009C56C6" w:rsidP="009B5070">
            <w:pPr>
              <w:spacing w:after="160"/>
              <w:rPr>
                <w:rFonts w:eastAsia="Verdana"/>
                <w:color w:val="000000"/>
                <w:sz w:val="16"/>
                <w:szCs w:val="16"/>
              </w:rPr>
            </w:pPr>
          </w:p>
        </w:tc>
        <w:tc>
          <w:tcPr>
            <w:tcW w:w="0" w:type="auto"/>
          </w:tcPr>
          <w:p w14:paraId="0EFF114E" w14:textId="77777777" w:rsidR="009C56C6" w:rsidRPr="000964BB" w:rsidRDefault="009C56C6" w:rsidP="009B5070">
            <w:pPr>
              <w:rPr>
                <w:rFonts w:eastAsia="Verdana"/>
                <w:color w:val="000000"/>
                <w:sz w:val="16"/>
                <w:szCs w:val="16"/>
              </w:rPr>
            </w:pPr>
          </w:p>
        </w:tc>
      </w:tr>
      <w:bookmarkEnd w:id="2"/>
    </w:tbl>
    <w:p w14:paraId="59FAE5A9" w14:textId="77777777" w:rsidR="009C56C6" w:rsidRDefault="009C56C6" w:rsidP="009C56C6"/>
    <w:p w14:paraId="094962BC" w14:textId="77777777" w:rsidR="009C56C6" w:rsidRDefault="009C56C6">
      <w:pPr>
        <w:spacing w:after="160" w:line="259" w:lineRule="auto"/>
      </w:pPr>
      <w:r>
        <w:br w:type="page"/>
      </w:r>
    </w:p>
    <w:p w14:paraId="5F5D6DB5" w14:textId="77777777" w:rsidR="009C56C6" w:rsidRPr="0095457F" w:rsidRDefault="009C56C6" w:rsidP="009C56C6">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9C56C6" w:rsidRPr="0095457F" w14:paraId="12B5F3B8" w14:textId="77777777" w:rsidTr="009B5070">
        <w:tc>
          <w:tcPr>
            <w:tcW w:w="9060" w:type="dxa"/>
          </w:tcPr>
          <w:p w14:paraId="1E46A76D" w14:textId="77777777" w:rsidR="009C56C6" w:rsidRPr="0095457F" w:rsidRDefault="009C56C6" w:rsidP="009B5070">
            <w:pPr>
              <w:rPr>
                <w:rFonts w:ascii="Verdana" w:hAnsi="Verdana"/>
                <w:b/>
                <w:sz w:val="18"/>
                <w:szCs w:val="18"/>
              </w:rPr>
            </w:pPr>
            <w:r w:rsidRPr="0095457F">
              <w:rPr>
                <w:rFonts w:ascii="Verdana" w:hAnsi="Verdana"/>
                <w:b/>
                <w:sz w:val="18"/>
                <w:szCs w:val="18"/>
              </w:rPr>
              <w:t>Categorieën Betrokkenen</w:t>
            </w:r>
          </w:p>
          <w:p w14:paraId="1791BEF1" w14:textId="77777777" w:rsidR="009C56C6" w:rsidRPr="0095457F" w:rsidRDefault="009C56C6" w:rsidP="009B5070">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Een betrokkene is degene over wie de persoonsgegevens gaan. Er kunnen verschillende categorieën betrokkenen zijn. Denk hierbij aan bijvoorbeeld studenten, medewerkers of contactpersonen.</w:t>
            </w:r>
          </w:p>
          <w:p w14:paraId="4D56DBD2" w14:textId="77777777" w:rsidR="009C56C6" w:rsidRPr="0095457F" w:rsidRDefault="009C56C6" w:rsidP="009B5070">
            <w:pPr>
              <w:autoSpaceDE w:val="0"/>
              <w:autoSpaceDN w:val="0"/>
              <w:adjustRightInd w:val="0"/>
              <w:spacing w:after="0" w:line="240" w:lineRule="auto"/>
              <w:rPr>
                <w:rFonts w:ascii="Verdana" w:hAnsi="Verdana"/>
                <w:i/>
                <w:sz w:val="18"/>
                <w:szCs w:val="18"/>
              </w:rPr>
            </w:pPr>
          </w:p>
          <w:p w14:paraId="183BF0F1" w14:textId="77777777" w:rsidR="009C56C6" w:rsidRPr="0095457F" w:rsidRDefault="009C56C6" w:rsidP="009B5070">
            <w:pPr>
              <w:pStyle w:val="Geenafstand"/>
              <w:rPr>
                <w:i/>
              </w:rPr>
            </w:pPr>
            <w:r w:rsidRPr="0095457F">
              <w:rPr>
                <w:i/>
              </w:rPr>
              <w:t>Aanvinken wat van toepassing is.</w:t>
            </w:r>
          </w:p>
          <w:p w14:paraId="4E97055F" w14:textId="77777777" w:rsidR="009C56C6" w:rsidRPr="0095457F" w:rsidRDefault="009C56C6" w:rsidP="009B5070">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9C56C6" w:rsidRPr="0095457F" w14:paraId="64D6350F" w14:textId="77777777" w:rsidTr="009B5070">
        <w:trPr>
          <w:trHeight w:val="276"/>
        </w:trPr>
        <w:tc>
          <w:tcPr>
            <w:tcW w:w="2099" w:type="dxa"/>
            <w:vMerge w:val="restart"/>
            <w:tcBorders>
              <w:top w:val="single" w:sz="4" w:space="0" w:color="auto"/>
              <w:left w:val="single" w:sz="4" w:space="0" w:color="auto"/>
              <w:bottom w:val="single" w:sz="4" w:space="0" w:color="000000"/>
              <w:right w:val="single" w:sz="4" w:space="0" w:color="auto"/>
            </w:tcBorders>
            <w:vAlign w:val="center"/>
            <w:hideMark/>
          </w:tcPr>
          <w:p w14:paraId="69538407"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vAlign w:val="center"/>
            <w:hideMark/>
          </w:tcPr>
          <w:p w14:paraId="43FCE47F"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Content>
            <w:tc>
              <w:tcPr>
                <w:tcW w:w="992" w:type="dxa"/>
                <w:tcBorders>
                  <w:top w:val="single" w:sz="4" w:space="0" w:color="auto"/>
                  <w:left w:val="nil"/>
                  <w:bottom w:val="single" w:sz="4" w:space="0" w:color="auto"/>
                  <w:right w:val="single" w:sz="4" w:space="0" w:color="auto"/>
                </w:tcBorders>
              </w:tcPr>
              <w:p w14:paraId="57D6C1D0"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5CF50AB" w14:textId="77777777" w:rsidTr="009B5070">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08BE5AE4"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09B19986"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7D5B6219"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26ED929B"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D568610"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2B61FAC4" w14:textId="77777777" w:rsidR="009C56C6" w:rsidRPr="0095457F" w:rsidRDefault="009C56C6" w:rsidP="009B5070">
            <w:pPr>
              <w:spacing w:after="0" w:line="240" w:lineRule="auto"/>
              <w:rPr>
                <w:rFonts w:ascii="Verdana" w:hAnsi="Verdana"/>
                <w:sz w:val="18"/>
                <w:szCs w:val="18"/>
              </w:rPr>
            </w:pPr>
            <w:bookmarkStart w:id="3" w:name="RANGE!B6"/>
            <w:r w:rsidRPr="0095457F">
              <w:rPr>
                <w:rFonts w:ascii="Verdana" w:hAnsi="Verdana"/>
                <w:sz w:val="18"/>
                <w:szCs w:val="18"/>
              </w:rPr>
              <w:t>Ex-medewerkers</w:t>
            </w:r>
            <w:bookmarkEnd w:id="3"/>
          </w:p>
        </w:tc>
        <w:sdt>
          <w:sdtPr>
            <w:rPr>
              <w:sz w:val="24"/>
            </w:rPr>
            <w:id w:val="1253308952"/>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68DDFADB" w14:textId="77777777" w:rsidR="009C56C6" w:rsidRPr="0095457F" w:rsidRDefault="009C56C6" w:rsidP="009B5070">
                <w:pPr>
                  <w:spacing w:after="0" w:line="240" w:lineRule="auto"/>
                  <w:ind w:right="354"/>
                  <w:rPr>
                    <w:rFonts w:cs="Arial"/>
                    <w:color w:val="0000FF"/>
                    <w:szCs w:val="20"/>
                    <w:u w:val="single"/>
                    <w:lang w:eastAsia="nl-NL"/>
                  </w:rPr>
                </w:pPr>
                <w:r w:rsidRPr="0095457F">
                  <w:rPr>
                    <w:rFonts w:ascii="MS Gothic" w:eastAsia="MS Gothic" w:hAnsi="MS Gothic" w:hint="eastAsia"/>
                    <w:sz w:val="24"/>
                  </w:rPr>
                  <w:t>☐</w:t>
                </w:r>
              </w:p>
            </w:tc>
          </w:sdtContent>
        </w:sdt>
      </w:tr>
      <w:tr w:rsidR="009C56C6" w:rsidRPr="0095457F" w14:paraId="3939E567"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031DFF22"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30D15F05"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6B3707FA"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228B50D8"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vAlign w:val="center"/>
            <w:hideMark/>
          </w:tcPr>
          <w:p w14:paraId="7D226353"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Studenten</w:t>
            </w:r>
          </w:p>
        </w:tc>
        <w:tc>
          <w:tcPr>
            <w:tcW w:w="5976" w:type="dxa"/>
            <w:tcBorders>
              <w:top w:val="nil"/>
              <w:left w:val="nil"/>
              <w:bottom w:val="single" w:sz="4" w:space="0" w:color="auto"/>
              <w:right w:val="single" w:sz="4" w:space="0" w:color="auto"/>
            </w:tcBorders>
            <w:vAlign w:val="center"/>
            <w:hideMark/>
          </w:tcPr>
          <w:p w14:paraId="2B496F39"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3B3CB22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BC1E05A" w14:textId="77777777" w:rsidTr="009B5070">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55A93DAB"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58AFA2BC"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6502E96D"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49F191CE"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7C8A9CD"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0826CD6E"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53A3B20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1AD298B8"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vAlign w:val="center"/>
            <w:hideMark/>
          </w:tcPr>
          <w:p w14:paraId="53736ED1" w14:textId="77777777" w:rsidR="009C56C6" w:rsidRPr="0095457F" w:rsidRDefault="009C56C6" w:rsidP="009B5070">
            <w:pPr>
              <w:spacing w:after="0" w:line="240" w:lineRule="auto"/>
              <w:rPr>
                <w:rFonts w:ascii="Verdana" w:hAnsi="Verdana"/>
                <w:sz w:val="18"/>
                <w:szCs w:val="18"/>
              </w:rPr>
            </w:pPr>
            <w:proofErr w:type="spellStart"/>
            <w:r w:rsidRPr="0095457F">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vAlign w:val="center"/>
            <w:hideMark/>
          </w:tcPr>
          <w:p w14:paraId="0E6F1FBF"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5821915E"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1FC05038"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C398EF5"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672E04C0"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6B7918FB"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1D36D77"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FD231B6"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2DC9E3E4"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Leden van </w:t>
            </w:r>
            <w:proofErr w:type="spellStart"/>
            <w:r w:rsidRPr="0095457F">
              <w:rPr>
                <w:rFonts w:ascii="Verdana" w:hAnsi="Verdana"/>
                <w:sz w:val="18"/>
                <w:szCs w:val="18"/>
              </w:rPr>
              <w:t>CvB’en</w:t>
            </w:r>
            <w:proofErr w:type="spellEnd"/>
            <w:r w:rsidRPr="0095457F">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35387453"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F8C697B"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371B5BDA"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2F9F8A12"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1680A025"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1D94F896"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8B77CCF"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vAlign w:val="center"/>
            <w:hideMark/>
          </w:tcPr>
          <w:p w14:paraId="223BE4F9"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Anders, namelijk:</w:t>
            </w:r>
          </w:p>
        </w:tc>
        <w:sdt>
          <w:sdtPr>
            <w:rPr>
              <w:sz w:val="24"/>
            </w:rPr>
            <w:id w:val="-2083973118"/>
            <w14:checkbox>
              <w14:checked w14:val="0"/>
              <w14:checkedState w14:val="2612" w14:font="MS Gothic"/>
              <w14:uncheckedState w14:val="2610" w14:font="MS Gothic"/>
            </w14:checkbox>
          </w:sdtPr>
          <w:sdtContent>
            <w:tc>
              <w:tcPr>
                <w:tcW w:w="992" w:type="dxa"/>
                <w:tcBorders>
                  <w:top w:val="nil"/>
                  <w:left w:val="nil"/>
                  <w:bottom w:val="single" w:sz="4" w:space="0" w:color="auto"/>
                  <w:right w:val="single" w:sz="4" w:space="0" w:color="auto"/>
                </w:tcBorders>
              </w:tcPr>
              <w:p w14:paraId="6ECBDAC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0013A42" w14:textId="77777777" w:rsidTr="009B5070">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7711425E" w14:textId="77777777" w:rsidR="009C56C6" w:rsidRPr="0095457F" w:rsidRDefault="009C56C6" w:rsidP="009B5070">
            <w:pPr>
              <w:spacing w:after="0" w:line="240" w:lineRule="auto"/>
              <w:rPr>
                <w:rFonts w:ascii="Calibri" w:hAnsi="Calibri" w:cs="Calibri"/>
                <w:i/>
                <w:color w:val="000000"/>
                <w:szCs w:val="20"/>
                <w:lang w:eastAsia="nl-NL"/>
              </w:rPr>
            </w:pPr>
            <w:r w:rsidRPr="0095457F">
              <w:rPr>
                <w:rFonts w:ascii="Verdana" w:hAnsi="Verdana"/>
                <w:i/>
                <w:sz w:val="18"/>
                <w:szCs w:val="18"/>
              </w:rPr>
              <w:t>Eventuele opmerkingen:</w:t>
            </w:r>
          </w:p>
        </w:tc>
        <w:tc>
          <w:tcPr>
            <w:tcW w:w="5976" w:type="dxa"/>
            <w:tcBorders>
              <w:top w:val="nil"/>
              <w:left w:val="nil"/>
              <w:bottom w:val="single" w:sz="4" w:space="0" w:color="auto"/>
              <w:right w:val="single" w:sz="4" w:space="0" w:color="auto"/>
            </w:tcBorders>
            <w:vAlign w:val="center"/>
          </w:tcPr>
          <w:p w14:paraId="6C2C12F9" w14:textId="77777777" w:rsidR="009C56C6" w:rsidRPr="0095457F" w:rsidRDefault="009C56C6" w:rsidP="009B5070">
            <w:pPr>
              <w:spacing w:after="0" w:line="240" w:lineRule="auto"/>
              <w:rPr>
                <w:rFonts w:ascii="Calibri" w:hAnsi="Calibri" w:cs="Calibri"/>
                <w:i/>
                <w:color w:val="000000"/>
                <w:szCs w:val="20"/>
                <w:lang w:eastAsia="nl-NL"/>
              </w:rPr>
            </w:pPr>
          </w:p>
          <w:p w14:paraId="71E0B9FD" w14:textId="77777777" w:rsidR="009C56C6" w:rsidRPr="0095457F" w:rsidRDefault="009C56C6" w:rsidP="009B5070">
            <w:pPr>
              <w:spacing w:after="0" w:line="240" w:lineRule="auto"/>
              <w:rPr>
                <w:rFonts w:ascii="Calibri" w:hAnsi="Calibri" w:cs="Calibri"/>
                <w:i/>
                <w:color w:val="000000"/>
                <w:szCs w:val="20"/>
                <w:lang w:eastAsia="nl-NL"/>
              </w:rPr>
            </w:pPr>
          </w:p>
          <w:p w14:paraId="554C0F87" w14:textId="77777777" w:rsidR="009C56C6" w:rsidRPr="0095457F" w:rsidRDefault="009C56C6" w:rsidP="009B5070">
            <w:pPr>
              <w:spacing w:after="0" w:line="240" w:lineRule="auto"/>
              <w:rPr>
                <w:rFonts w:ascii="Calibri" w:hAnsi="Calibri" w:cs="Calibri"/>
                <w:i/>
                <w:color w:val="000000"/>
                <w:szCs w:val="20"/>
                <w:lang w:eastAsia="nl-NL"/>
              </w:rPr>
            </w:pPr>
          </w:p>
          <w:p w14:paraId="61FC882E" w14:textId="77777777" w:rsidR="009C56C6" w:rsidRPr="0095457F" w:rsidRDefault="009C56C6" w:rsidP="009B5070">
            <w:pPr>
              <w:spacing w:after="0" w:line="240" w:lineRule="auto"/>
              <w:rPr>
                <w:rFonts w:ascii="Calibri" w:hAnsi="Calibri" w:cs="Calibri"/>
                <w:i/>
                <w:color w:val="000000"/>
                <w:szCs w:val="20"/>
                <w:lang w:eastAsia="nl-NL"/>
              </w:rPr>
            </w:pPr>
          </w:p>
        </w:tc>
      </w:tr>
    </w:tbl>
    <w:p w14:paraId="3A24BEE2" w14:textId="77777777" w:rsidR="009C56C6" w:rsidRDefault="009C56C6" w:rsidP="009C56C6">
      <w:pPr>
        <w:rPr>
          <w:rFonts w:ascii="Verdana" w:hAnsi="Verdana"/>
          <w:b/>
          <w:sz w:val="18"/>
          <w:szCs w:val="18"/>
          <w:u w:val="single"/>
        </w:rPr>
      </w:pPr>
    </w:p>
    <w:p w14:paraId="2EBBB3D4" w14:textId="77777777" w:rsidR="009C56C6" w:rsidRDefault="009C56C6">
      <w:pPr>
        <w:spacing w:after="160" w:line="259" w:lineRule="auto"/>
        <w:rPr>
          <w:rFonts w:ascii="Verdana" w:hAnsi="Verdana"/>
          <w:b/>
          <w:sz w:val="18"/>
          <w:szCs w:val="18"/>
          <w:u w:val="single"/>
        </w:rPr>
      </w:pPr>
      <w:r>
        <w:rPr>
          <w:rFonts w:ascii="Verdana" w:hAnsi="Verdana"/>
          <w:b/>
          <w:sz w:val="18"/>
          <w:szCs w:val="18"/>
          <w:u w:val="single"/>
        </w:rPr>
        <w:br w:type="page"/>
      </w:r>
    </w:p>
    <w:p w14:paraId="71EE89AE" w14:textId="77777777" w:rsidR="009C56C6" w:rsidRPr="0095457F" w:rsidRDefault="009C56C6" w:rsidP="009C56C6">
      <w:pPr>
        <w:rPr>
          <w:rFonts w:ascii="Verdana" w:hAnsi="Verdana"/>
          <w:b/>
          <w:sz w:val="18"/>
          <w:szCs w:val="18"/>
          <w:u w:val="single"/>
        </w:rPr>
      </w:pPr>
      <w:r w:rsidRPr="0095457F">
        <w:rPr>
          <w:rFonts w:ascii="Verdana" w:hAnsi="Verdana"/>
          <w:b/>
          <w:sz w:val="18"/>
          <w:szCs w:val="18"/>
          <w:u w:val="single"/>
        </w:rPr>
        <w:lastRenderedPageBreak/>
        <w:t xml:space="preserve">Categorieën </w:t>
      </w:r>
      <w:r>
        <w:rPr>
          <w:rFonts w:ascii="Verdana" w:hAnsi="Verdana"/>
          <w:b/>
          <w:sz w:val="18"/>
          <w:szCs w:val="18"/>
          <w:u w:val="single"/>
        </w:rPr>
        <w:t>m</w:t>
      </w:r>
      <w:r w:rsidRPr="0095457F">
        <w:rPr>
          <w:rFonts w:ascii="Verdana" w:hAnsi="Verdana"/>
          <w:b/>
          <w:sz w:val="18"/>
          <w:szCs w:val="18"/>
          <w:u w:val="single"/>
        </w:rPr>
        <w:t>edewerkers</w:t>
      </w:r>
    </w:p>
    <w:p w14:paraId="6724C4DB" w14:textId="77777777" w:rsidR="009C56C6" w:rsidRPr="009C56C6" w:rsidRDefault="009C56C6" w:rsidP="009C56C6">
      <w:pPr>
        <w:autoSpaceDE w:val="0"/>
        <w:autoSpaceDN w:val="0"/>
        <w:adjustRightInd w:val="0"/>
        <w:spacing w:after="0" w:line="240" w:lineRule="auto"/>
        <w:rPr>
          <w:rFonts w:asciiTheme="majorHAnsi" w:hAnsiTheme="majorHAnsi" w:cs="Arial"/>
          <w:lang w:eastAsia="nl-NL"/>
        </w:rPr>
      </w:pPr>
      <w:r w:rsidRPr="009C56C6">
        <w:rPr>
          <w:rFonts w:asciiTheme="majorHAnsi" w:hAnsiTheme="majorHAnsi" w:cs="Arial"/>
          <w:lang w:eastAsia="nl-NL"/>
        </w:rPr>
        <w:t>Hier worden de volgende punten beantwoord:</w:t>
      </w:r>
    </w:p>
    <w:p w14:paraId="08A0EE16"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Welke groepen medewerkers bij de persoonsgegevens kunnen. Denk aan beheerders, helpdeskmedewerkers etc.</w:t>
      </w:r>
    </w:p>
    <w:p w14:paraId="20DA8462"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Om welke persoonsgegevens het gaat.</w:t>
      </w:r>
    </w:p>
    <w:p w14:paraId="7A155487"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Wat zij met deze persoonsgegevens kunnen (de soort verwerking): bijvoorbeeld lezen, bewerken of verwijderen.</w:t>
      </w:r>
    </w:p>
    <w:p w14:paraId="1F58B056"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En in welk land de verwerking plaats vindt.</w:t>
      </w:r>
    </w:p>
    <w:p w14:paraId="28719F4C"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p>
    <w:p w14:paraId="29F8E819"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r w:rsidRPr="009C56C6">
        <w:rPr>
          <w:rFonts w:ascii="Arial" w:hAnsi="Arial" w:cs="Arial"/>
          <w:szCs w:val="20"/>
          <w:lang w:eastAsia="nl-NL"/>
        </w:rPr>
        <w:t xml:space="preserve">Het verdient aanbeveling deze gegevens in overleg met Verwerker in te vullen. </w:t>
      </w:r>
    </w:p>
    <w:p w14:paraId="4CECD77B" w14:textId="77777777" w:rsidR="009C56C6" w:rsidRPr="0095457F" w:rsidRDefault="009C56C6" w:rsidP="009C56C6">
      <w:pPr>
        <w:autoSpaceDE w:val="0"/>
        <w:autoSpaceDN w:val="0"/>
        <w:adjustRightInd w:val="0"/>
        <w:spacing w:after="0" w:line="240" w:lineRule="auto"/>
        <w:rPr>
          <w:rFonts w:ascii="Calibri" w:hAnsi="Calibri" w:cs="Calibri"/>
          <w:sz w:val="16"/>
          <w:szCs w:val="20"/>
          <w:lang w:eastAsia="nl-NL"/>
        </w:rPr>
      </w:pPr>
    </w:p>
    <w:tbl>
      <w:tblPr>
        <w:tblStyle w:val="Tabelraster"/>
        <w:tblW w:w="0" w:type="auto"/>
        <w:tblLook w:val="04A0" w:firstRow="1" w:lastRow="0" w:firstColumn="1" w:lastColumn="0" w:noHBand="0" w:noVBand="1"/>
      </w:tblPr>
      <w:tblGrid>
        <w:gridCol w:w="3355"/>
        <w:gridCol w:w="2221"/>
        <w:gridCol w:w="2026"/>
        <w:gridCol w:w="2026"/>
      </w:tblGrid>
      <w:tr w:rsidR="009C56C6" w:rsidRPr="0095457F" w14:paraId="33E89147" w14:textId="77777777" w:rsidTr="009B5070">
        <w:tc>
          <w:tcPr>
            <w:tcW w:w="2265" w:type="dxa"/>
          </w:tcPr>
          <w:p w14:paraId="35135FB4"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Categorieën </w:t>
            </w:r>
            <w:r>
              <w:rPr>
                <w:rFonts w:ascii="Verdana" w:hAnsi="Verdana"/>
                <w:b/>
                <w:sz w:val="18"/>
                <w:szCs w:val="18"/>
              </w:rPr>
              <w:t>m</w:t>
            </w:r>
            <w:r w:rsidRPr="0095457F">
              <w:rPr>
                <w:rFonts w:ascii="Verdana" w:hAnsi="Verdana"/>
                <w:b/>
                <w:sz w:val="18"/>
                <w:szCs w:val="18"/>
              </w:rPr>
              <w:t xml:space="preserve">edewerkers (functierollen/functiegroepen) van Verwerker die </w:t>
            </w:r>
            <w:r>
              <w:rPr>
                <w:rFonts w:ascii="Verdana" w:hAnsi="Verdana"/>
                <w:b/>
                <w:sz w:val="18"/>
                <w:szCs w:val="18"/>
              </w:rPr>
              <w:t>p</w:t>
            </w:r>
            <w:r w:rsidRPr="0095457F">
              <w:rPr>
                <w:rFonts w:ascii="Verdana" w:hAnsi="Verdana"/>
                <w:b/>
                <w:sz w:val="18"/>
                <w:szCs w:val="18"/>
              </w:rPr>
              <w:t>ersoonsgegevens verwerken</w:t>
            </w:r>
          </w:p>
        </w:tc>
        <w:tc>
          <w:tcPr>
            <w:tcW w:w="2265" w:type="dxa"/>
          </w:tcPr>
          <w:p w14:paraId="434B43F3"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 </w:t>
            </w:r>
            <w:r>
              <w:rPr>
                <w:rFonts w:ascii="Verdana" w:hAnsi="Verdana"/>
                <w:b/>
                <w:sz w:val="18"/>
                <w:szCs w:val="18"/>
              </w:rPr>
              <w:t>p</w:t>
            </w:r>
            <w:r w:rsidRPr="0095457F">
              <w:rPr>
                <w:rFonts w:ascii="Verdana" w:hAnsi="Verdana"/>
                <w:b/>
                <w:sz w:val="18"/>
                <w:szCs w:val="18"/>
              </w:rPr>
              <w:t xml:space="preserve">ersoonsgegevens die door </w:t>
            </w:r>
            <w:r>
              <w:rPr>
                <w:rFonts w:ascii="Verdana" w:hAnsi="Verdana"/>
                <w:b/>
                <w:sz w:val="18"/>
                <w:szCs w:val="18"/>
              </w:rPr>
              <w:t>m</w:t>
            </w:r>
            <w:r w:rsidRPr="0095457F">
              <w:rPr>
                <w:rFonts w:ascii="Verdana" w:hAnsi="Verdana"/>
                <w:b/>
                <w:sz w:val="18"/>
                <w:szCs w:val="18"/>
              </w:rPr>
              <w:t>edewerkers worden verwerkt</w:t>
            </w:r>
          </w:p>
        </w:tc>
        <w:tc>
          <w:tcPr>
            <w:tcW w:w="2265" w:type="dxa"/>
          </w:tcPr>
          <w:p w14:paraId="397A86A9" w14:textId="77777777" w:rsidR="009C56C6" w:rsidRPr="0095457F" w:rsidRDefault="009C56C6" w:rsidP="009B5070">
            <w:pPr>
              <w:rPr>
                <w:rFonts w:ascii="Verdana" w:hAnsi="Verdana"/>
                <w:b/>
                <w:sz w:val="18"/>
                <w:szCs w:val="18"/>
              </w:rPr>
            </w:pPr>
            <w:r w:rsidRPr="0095457F">
              <w:rPr>
                <w:rFonts w:ascii="Verdana" w:hAnsi="Verdana"/>
                <w:b/>
                <w:sz w:val="18"/>
                <w:szCs w:val="18"/>
              </w:rPr>
              <w:t>Soort Verwerking</w:t>
            </w:r>
          </w:p>
        </w:tc>
        <w:tc>
          <w:tcPr>
            <w:tcW w:w="2265" w:type="dxa"/>
          </w:tcPr>
          <w:p w14:paraId="2C8CE2E1" w14:textId="77777777" w:rsidR="009C56C6" w:rsidRPr="0095457F" w:rsidRDefault="009C56C6" w:rsidP="009B5070">
            <w:pPr>
              <w:rPr>
                <w:rFonts w:ascii="Verdana" w:hAnsi="Verdana"/>
                <w:b/>
                <w:sz w:val="18"/>
                <w:szCs w:val="18"/>
              </w:rPr>
            </w:pPr>
            <w:r w:rsidRPr="0095457F">
              <w:rPr>
                <w:rFonts w:ascii="Verdana" w:hAnsi="Verdana"/>
                <w:b/>
                <w:sz w:val="18"/>
                <w:szCs w:val="18"/>
              </w:rPr>
              <w:t>Land van Verwerking</w:t>
            </w:r>
          </w:p>
        </w:tc>
      </w:tr>
      <w:tr w:rsidR="009C56C6" w:rsidRPr="0095457F" w14:paraId="14B294CB" w14:textId="77777777" w:rsidTr="009B5070">
        <w:tc>
          <w:tcPr>
            <w:tcW w:w="2265" w:type="dxa"/>
          </w:tcPr>
          <w:p w14:paraId="7C1A2BD4" w14:textId="77777777" w:rsidR="009C56C6" w:rsidRPr="0095457F" w:rsidRDefault="009C56C6" w:rsidP="009B5070">
            <w:pPr>
              <w:rPr>
                <w:rFonts w:ascii="Verdana" w:hAnsi="Verdana"/>
                <w:sz w:val="18"/>
                <w:szCs w:val="18"/>
              </w:rPr>
            </w:pPr>
          </w:p>
        </w:tc>
        <w:tc>
          <w:tcPr>
            <w:tcW w:w="2265" w:type="dxa"/>
          </w:tcPr>
          <w:p w14:paraId="13105875" w14:textId="77777777" w:rsidR="009C56C6" w:rsidRPr="0095457F" w:rsidRDefault="009C56C6" w:rsidP="009B5070">
            <w:pPr>
              <w:rPr>
                <w:rFonts w:ascii="Verdana" w:hAnsi="Verdana"/>
                <w:sz w:val="18"/>
                <w:szCs w:val="18"/>
              </w:rPr>
            </w:pPr>
          </w:p>
        </w:tc>
        <w:tc>
          <w:tcPr>
            <w:tcW w:w="2265" w:type="dxa"/>
          </w:tcPr>
          <w:p w14:paraId="751E3E77" w14:textId="77777777" w:rsidR="009C56C6" w:rsidRPr="0095457F" w:rsidRDefault="009C56C6" w:rsidP="009B5070">
            <w:pPr>
              <w:rPr>
                <w:rFonts w:ascii="Verdana" w:hAnsi="Verdana"/>
                <w:sz w:val="18"/>
                <w:szCs w:val="18"/>
              </w:rPr>
            </w:pPr>
          </w:p>
        </w:tc>
        <w:tc>
          <w:tcPr>
            <w:tcW w:w="2265" w:type="dxa"/>
          </w:tcPr>
          <w:p w14:paraId="244F63C0" w14:textId="77777777" w:rsidR="009C56C6" w:rsidRPr="0095457F" w:rsidRDefault="009C56C6" w:rsidP="009B5070">
            <w:pPr>
              <w:rPr>
                <w:rFonts w:ascii="Verdana" w:hAnsi="Verdana"/>
                <w:sz w:val="18"/>
                <w:szCs w:val="18"/>
              </w:rPr>
            </w:pPr>
          </w:p>
        </w:tc>
      </w:tr>
      <w:tr w:rsidR="009C56C6" w:rsidRPr="0095457F" w14:paraId="1553FD0C" w14:textId="77777777" w:rsidTr="009B5070">
        <w:tc>
          <w:tcPr>
            <w:tcW w:w="2265" w:type="dxa"/>
          </w:tcPr>
          <w:p w14:paraId="2202F3A2" w14:textId="77777777" w:rsidR="009C56C6" w:rsidRPr="0095457F" w:rsidRDefault="009C56C6" w:rsidP="009B5070">
            <w:pPr>
              <w:rPr>
                <w:rFonts w:ascii="Verdana" w:hAnsi="Verdana"/>
                <w:sz w:val="18"/>
                <w:szCs w:val="18"/>
              </w:rPr>
            </w:pPr>
          </w:p>
        </w:tc>
        <w:tc>
          <w:tcPr>
            <w:tcW w:w="2265" w:type="dxa"/>
          </w:tcPr>
          <w:p w14:paraId="6649570E" w14:textId="77777777" w:rsidR="009C56C6" w:rsidRPr="0095457F" w:rsidRDefault="009C56C6" w:rsidP="009B5070">
            <w:pPr>
              <w:rPr>
                <w:rFonts w:ascii="Verdana" w:hAnsi="Verdana"/>
                <w:sz w:val="18"/>
                <w:szCs w:val="18"/>
              </w:rPr>
            </w:pPr>
          </w:p>
        </w:tc>
        <w:tc>
          <w:tcPr>
            <w:tcW w:w="2265" w:type="dxa"/>
          </w:tcPr>
          <w:p w14:paraId="269D9FAF" w14:textId="77777777" w:rsidR="009C56C6" w:rsidRPr="0095457F" w:rsidRDefault="009C56C6" w:rsidP="009B5070">
            <w:pPr>
              <w:rPr>
                <w:rFonts w:ascii="Verdana" w:hAnsi="Verdana"/>
                <w:sz w:val="18"/>
                <w:szCs w:val="18"/>
              </w:rPr>
            </w:pPr>
          </w:p>
        </w:tc>
        <w:tc>
          <w:tcPr>
            <w:tcW w:w="2265" w:type="dxa"/>
          </w:tcPr>
          <w:p w14:paraId="0803D01F" w14:textId="77777777" w:rsidR="009C56C6" w:rsidRPr="0095457F" w:rsidRDefault="009C56C6" w:rsidP="009B5070">
            <w:pPr>
              <w:rPr>
                <w:rFonts w:ascii="Verdana" w:hAnsi="Verdana"/>
                <w:sz w:val="18"/>
                <w:szCs w:val="18"/>
              </w:rPr>
            </w:pPr>
          </w:p>
        </w:tc>
      </w:tr>
      <w:tr w:rsidR="009C56C6" w:rsidRPr="0095457F" w14:paraId="0CAC0BC7" w14:textId="77777777" w:rsidTr="009B5070">
        <w:tc>
          <w:tcPr>
            <w:tcW w:w="2265" w:type="dxa"/>
          </w:tcPr>
          <w:p w14:paraId="521F6949" w14:textId="77777777" w:rsidR="009C56C6" w:rsidRPr="0095457F" w:rsidRDefault="009C56C6" w:rsidP="009B5070">
            <w:pPr>
              <w:rPr>
                <w:rFonts w:ascii="Verdana" w:hAnsi="Verdana"/>
                <w:sz w:val="18"/>
                <w:szCs w:val="18"/>
              </w:rPr>
            </w:pPr>
          </w:p>
        </w:tc>
        <w:tc>
          <w:tcPr>
            <w:tcW w:w="2265" w:type="dxa"/>
          </w:tcPr>
          <w:p w14:paraId="1A16EAA4" w14:textId="77777777" w:rsidR="009C56C6" w:rsidRPr="0095457F" w:rsidRDefault="009C56C6" w:rsidP="009B5070">
            <w:pPr>
              <w:rPr>
                <w:rFonts w:ascii="Verdana" w:hAnsi="Verdana"/>
                <w:sz w:val="18"/>
                <w:szCs w:val="18"/>
              </w:rPr>
            </w:pPr>
          </w:p>
        </w:tc>
        <w:tc>
          <w:tcPr>
            <w:tcW w:w="2265" w:type="dxa"/>
          </w:tcPr>
          <w:p w14:paraId="7C34563D" w14:textId="77777777" w:rsidR="009C56C6" w:rsidRPr="0095457F" w:rsidRDefault="009C56C6" w:rsidP="009B5070">
            <w:pPr>
              <w:rPr>
                <w:rFonts w:ascii="Verdana" w:hAnsi="Verdana"/>
                <w:sz w:val="18"/>
                <w:szCs w:val="18"/>
              </w:rPr>
            </w:pPr>
          </w:p>
        </w:tc>
        <w:tc>
          <w:tcPr>
            <w:tcW w:w="2265" w:type="dxa"/>
          </w:tcPr>
          <w:p w14:paraId="7EDD58FE" w14:textId="77777777" w:rsidR="009C56C6" w:rsidRPr="0095457F" w:rsidRDefault="009C56C6" w:rsidP="009B5070">
            <w:pPr>
              <w:rPr>
                <w:rFonts w:ascii="Verdana" w:hAnsi="Verdana"/>
                <w:sz w:val="18"/>
                <w:szCs w:val="18"/>
              </w:rPr>
            </w:pPr>
          </w:p>
        </w:tc>
      </w:tr>
    </w:tbl>
    <w:p w14:paraId="3F4C7C61" w14:textId="77777777" w:rsidR="009C56C6" w:rsidRDefault="009C56C6" w:rsidP="009C56C6"/>
    <w:p w14:paraId="744C59B8" w14:textId="77777777" w:rsidR="009C56C6" w:rsidRPr="00D55B6A" w:rsidRDefault="009C56C6" w:rsidP="009C56C6">
      <w:pPr>
        <w:rPr>
          <w:b/>
          <w:bCs/>
          <w:u w:val="single"/>
        </w:rPr>
      </w:pPr>
      <w:r>
        <w:t xml:space="preserve">De door Verwerker ingeschakelde </w:t>
      </w:r>
      <w:proofErr w:type="spellStart"/>
      <w:r>
        <w:t>Subverwerkers</w:t>
      </w:r>
      <w:proofErr w:type="spellEnd"/>
      <w:r>
        <w:t xml:space="preserve"> zijn: </w:t>
      </w:r>
    </w:p>
    <w:tbl>
      <w:tblPr>
        <w:tblStyle w:val="Tabelraster"/>
        <w:tblW w:w="9067" w:type="dxa"/>
        <w:tblLook w:val="04A0" w:firstRow="1" w:lastRow="0" w:firstColumn="1" w:lastColumn="0" w:noHBand="0" w:noVBand="1"/>
      </w:tblPr>
      <w:tblGrid>
        <w:gridCol w:w="2346"/>
        <w:gridCol w:w="2894"/>
        <w:gridCol w:w="2126"/>
        <w:gridCol w:w="1701"/>
      </w:tblGrid>
      <w:tr w:rsidR="009C56C6" w:rsidRPr="00D55B6A" w14:paraId="26BD4E64" w14:textId="77777777" w:rsidTr="009B5070">
        <w:tc>
          <w:tcPr>
            <w:tcW w:w="2346" w:type="dxa"/>
          </w:tcPr>
          <w:p w14:paraId="301AE8CC" w14:textId="77777777" w:rsidR="009C56C6" w:rsidRPr="000964BB" w:rsidRDefault="009C56C6" w:rsidP="009B5070">
            <w:pPr>
              <w:rPr>
                <w:b/>
                <w:bCs/>
                <w:iCs/>
                <w:sz w:val="16"/>
                <w:szCs w:val="16"/>
              </w:rPr>
            </w:pPr>
            <w:proofErr w:type="spellStart"/>
            <w:r w:rsidRPr="000964BB">
              <w:rPr>
                <w:b/>
                <w:bCs/>
                <w:iCs/>
                <w:sz w:val="16"/>
                <w:szCs w:val="16"/>
              </w:rPr>
              <w:t>Subverwerker</w:t>
            </w:r>
            <w:proofErr w:type="spellEnd"/>
            <w:r w:rsidRPr="000964BB">
              <w:rPr>
                <w:b/>
                <w:bCs/>
                <w:iCs/>
                <w:sz w:val="16"/>
                <w:szCs w:val="16"/>
              </w:rPr>
              <w:t xml:space="preserve"> (naam incl. plaats van vestiging)</w:t>
            </w:r>
          </w:p>
        </w:tc>
        <w:tc>
          <w:tcPr>
            <w:tcW w:w="2894" w:type="dxa"/>
          </w:tcPr>
          <w:p w14:paraId="1361A4D1" w14:textId="77777777" w:rsidR="009C56C6" w:rsidRPr="000964BB" w:rsidRDefault="009C56C6" w:rsidP="009B5070">
            <w:pPr>
              <w:rPr>
                <w:b/>
                <w:bCs/>
                <w:iCs/>
                <w:sz w:val="16"/>
                <w:szCs w:val="16"/>
              </w:rPr>
            </w:pPr>
            <w:r w:rsidRPr="000964BB">
              <w:rPr>
                <w:b/>
                <w:bCs/>
                <w:iCs/>
                <w:sz w:val="16"/>
                <w:szCs w:val="16"/>
              </w:rPr>
              <w:t xml:space="preserve">Persoonsgegevens die </w:t>
            </w:r>
            <w:proofErr w:type="spellStart"/>
            <w:r>
              <w:rPr>
                <w:b/>
                <w:bCs/>
                <w:iCs/>
                <w:sz w:val="16"/>
                <w:szCs w:val="16"/>
              </w:rPr>
              <w:t>S</w:t>
            </w:r>
            <w:r w:rsidRPr="000964BB">
              <w:rPr>
                <w:b/>
                <w:bCs/>
                <w:iCs/>
                <w:sz w:val="16"/>
                <w:szCs w:val="16"/>
              </w:rPr>
              <w:t>ubverwerker</w:t>
            </w:r>
            <w:proofErr w:type="spellEnd"/>
            <w:r w:rsidRPr="000964BB">
              <w:rPr>
                <w:b/>
                <w:bCs/>
                <w:iCs/>
                <w:sz w:val="16"/>
                <w:szCs w:val="16"/>
              </w:rPr>
              <w:t xml:space="preserve"> verwerkt</w:t>
            </w:r>
          </w:p>
        </w:tc>
        <w:tc>
          <w:tcPr>
            <w:tcW w:w="2126" w:type="dxa"/>
          </w:tcPr>
          <w:p w14:paraId="23FC9D13" w14:textId="77777777" w:rsidR="009C56C6" w:rsidRPr="000964BB" w:rsidRDefault="009C56C6" w:rsidP="009B5070">
            <w:pPr>
              <w:rPr>
                <w:b/>
                <w:bCs/>
                <w:iCs/>
                <w:sz w:val="16"/>
                <w:szCs w:val="16"/>
              </w:rPr>
            </w:pPr>
            <w:r>
              <w:rPr>
                <w:b/>
                <w:bCs/>
                <w:iCs/>
                <w:sz w:val="16"/>
                <w:szCs w:val="16"/>
              </w:rPr>
              <w:t xml:space="preserve">Omschrijving van de reden voor de </w:t>
            </w:r>
            <w:proofErr w:type="spellStart"/>
            <w:r>
              <w:rPr>
                <w:b/>
                <w:bCs/>
                <w:iCs/>
                <w:sz w:val="16"/>
                <w:szCs w:val="16"/>
              </w:rPr>
              <w:t>sub</w:t>
            </w:r>
            <w:r w:rsidRPr="000964BB">
              <w:rPr>
                <w:b/>
                <w:bCs/>
                <w:iCs/>
                <w:sz w:val="16"/>
                <w:szCs w:val="16"/>
              </w:rPr>
              <w:t>verwerking</w:t>
            </w:r>
            <w:proofErr w:type="spellEnd"/>
          </w:p>
        </w:tc>
        <w:tc>
          <w:tcPr>
            <w:tcW w:w="1701" w:type="dxa"/>
          </w:tcPr>
          <w:p w14:paraId="2D22AFC1" w14:textId="77777777" w:rsidR="009C56C6" w:rsidRPr="000964BB" w:rsidRDefault="009C56C6" w:rsidP="009B5070">
            <w:pPr>
              <w:rPr>
                <w:b/>
                <w:bCs/>
                <w:iCs/>
                <w:sz w:val="16"/>
                <w:szCs w:val="16"/>
              </w:rPr>
            </w:pPr>
            <w:r w:rsidRPr="000964BB">
              <w:rPr>
                <w:b/>
                <w:bCs/>
                <w:iCs/>
                <w:sz w:val="16"/>
                <w:szCs w:val="16"/>
              </w:rPr>
              <w:t>Land van verwerking</w:t>
            </w:r>
            <w:r>
              <w:rPr>
                <w:b/>
                <w:bCs/>
                <w:iCs/>
                <w:sz w:val="16"/>
                <w:szCs w:val="16"/>
              </w:rPr>
              <w:t xml:space="preserve"> en relevant </w:t>
            </w:r>
            <w:r w:rsidRPr="009730E9">
              <w:rPr>
                <w:b/>
                <w:bCs/>
                <w:iCs/>
                <w:sz w:val="16"/>
                <w:szCs w:val="16"/>
              </w:rPr>
              <w:t>doorgifte</w:t>
            </w:r>
            <w:r>
              <w:rPr>
                <w:b/>
                <w:bCs/>
                <w:iCs/>
                <w:sz w:val="16"/>
                <w:szCs w:val="16"/>
              </w:rPr>
              <w:t>-instrument</w:t>
            </w:r>
          </w:p>
        </w:tc>
      </w:tr>
      <w:tr w:rsidR="009C56C6" w:rsidRPr="00D55B6A" w14:paraId="51828508" w14:textId="77777777" w:rsidTr="009B5070">
        <w:tc>
          <w:tcPr>
            <w:tcW w:w="2346" w:type="dxa"/>
          </w:tcPr>
          <w:p w14:paraId="47750C8C" w14:textId="77777777" w:rsidR="009C56C6" w:rsidRPr="00D55B6A" w:rsidRDefault="009C56C6" w:rsidP="009B5070">
            <w:pPr>
              <w:rPr>
                <w:bCs/>
                <w:iCs/>
              </w:rPr>
            </w:pPr>
          </w:p>
        </w:tc>
        <w:tc>
          <w:tcPr>
            <w:tcW w:w="2894" w:type="dxa"/>
          </w:tcPr>
          <w:p w14:paraId="706F35DE" w14:textId="77777777" w:rsidR="009C56C6" w:rsidRPr="00D55B6A" w:rsidRDefault="009C56C6" w:rsidP="009B5070">
            <w:pPr>
              <w:rPr>
                <w:bCs/>
                <w:iCs/>
              </w:rPr>
            </w:pPr>
          </w:p>
        </w:tc>
        <w:tc>
          <w:tcPr>
            <w:tcW w:w="2126" w:type="dxa"/>
          </w:tcPr>
          <w:p w14:paraId="75726BC6" w14:textId="77777777" w:rsidR="009C56C6" w:rsidRPr="00D55B6A" w:rsidRDefault="009C56C6" w:rsidP="009B5070">
            <w:pPr>
              <w:rPr>
                <w:bCs/>
                <w:iCs/>
              </w:rPr>
            </w:pPr>
          </w:p>
        </w:tc>
        <w:tc>
          <w:tcPr>
            <w:tcW w:w="1701" w:type="dxa"/>
          </w:tcPr>
          <w:p w14:paraId="419D7AF3" w14:textId="77777777" w:rsidR="009C56C6" w:rsidRPr="00D55B6A" w:rsidRDefault="009C56C6" w:rsidP="009B5070">
            <w:pPr>
              <w:rPr>
                <w:bCs/>
                <w:iCs/>
              </w:rPr>
            </w:pPr>
          </w:p>
        </w:tc>
      </w:tr>
      <w:tr w:rsidR="009C56C6" w:rsidRPr="00D55B6A" w14:paraId="64CF601C" w14:textId="77777777" w:rsidTr="009B5070">
        <w:tc>
          <w:tcPr>
            <w:tcW w:w="2346" w:type="dxa"/>
          </w:tcPr>
          <w:p w14:paraId="17366C0F" w14:textId="77777777" w:rsidR="009C56C6" w:rsidRPr="00D55B6A" w:rsidRDefault="009C56C6" w:rsidP="009B5070">
            <w:pPr>
              <w:rPr>
                <w:bCs/>
                <w:iCs/>
              </w:rPr>
            </w:pPr>
          </w:p>
        </w:tc>
        <w:tc>
          <w:tcPr>
            <w:tcW w:w="2894" w:type="dxa"/>
          </w:tcPr>
          <w:p w14:paraId="1DDC415C" w14:textId="77777777" w:rsidR="009C56C6" w:rsidRPr="00D55B6A" w:rsidRDefault="009C56C6" w:rsidP="009B5070">
            <w:pPr>
              <w:rPr>
                <w:bCs/>
                <w:iCs/>
              </w:rPr>
            </w:pPr>
          </w:p>
        </w:tc>
        <w:tc>
          <w:tcPr>
            <w:tcW w:w="2126" w:type="dxa"/>
          </w:tcPr>
          <w:p w14:paraId="25C42BF5" w14:textId="77777777" w:rsidR="009C56C6" w:rsidRPr="00D55B6A" w:rsidRDefault="009C56C6" w:rsidP="009B5070">
            <w:pPr>
              <w:rPr>
                <w:bCs/>
                <w:iCs/>
              </w:rPr>
            </w:pPr>
          </w:p>
        </w:tc>
        <w:tc>
          <w:tcPr>
            <w:tcW w:w="1701" w:type="dxa"/>
          </w:tcPr>
          <w:p w14:paraId="71D71F0E" w14:textId="77777777" w:rsidR="009C56C6" w:rsidRPr="00D55B6A" w:rsidRDefault="009C56C6" w:rsidP="009B5070">
            <w:pPr>
              <w:rPr>
                <w:bCs/>
                <w:iCs/>
              </w:rPr>
            </w:pPr>
          </w:p>
        </w:tc>
      </w:tr>
      <w:tr w:rsidR="009C56C6" w:rsidRPr="00D55B6A" w14:paraId="7A7A38C6" w14:textId="77777777" w:rsidTr="009B5070">
        <w:tc>
          <w:tcPr>
            <w:tcW w:w="2346" w:type="dxa"/>
          </w:tcPr>
          <w:p w14:paraId="02A6EE1D" w14:textId="77777777" w:rsidR="009C56C6" w:rsidRPr="00D55B6A" w:rsidRDefault="009C56C6" w:rsidP="009B5070">
            <w:pPr>
              <w:rPr>
                <w:bCs/>
                <w:iCs/>
              </w:rPr>
            </w:pPr>
          </w:p>
        </w:tc>
        <w:tc>
          <w:tcPr>
            <w:tcW w:w="2894" w:type="dxa"/>
          </w:tcPr>
          <w:p w14:paraId="59097D24" w14:textId="77777777" w:rsidR="009C56C6" w:rsidRPr="00D55B6A" w:rsidRDefault="009C56C6" w:rsidP="009B5070">
            <w:pPr>
              <w:rPr>
                <w:bCs/>
                <w:iCs/>
              </w:rPr>
            </w:pPr>
          </w:p>
        </w:tc>
        <w:tc>
          <w:tcPr>
            <w:tcW w:w="2126" w:type="dxa"/>
          </w:tcPr>
          <w:p w14:paraId="5C12A72B" w14:textId="77777777" w:rsidR="009C56C6" w:rsidRPr="00D55B6A" w:rsidRDefault="009C56C6" w:rsidP="009B5070">
            <w:pPr>
              <w:rPr>
                <w:bCs/>
                <w:iCs/>
              </w:rPr>
            </w:pPr>
          </w:p>
        </w:tc>
        <w:tc>
          <w:tcPr>
            <w:tcW w:w="1701" w:type="dxa"/>
          </w:tcPr>
          <w:p w14:paraId="52A40C57" w14:textId="77777777" w:rsidR="009C56C6" w:rsidRPr="00D55B6A" w:rsidRDefault="009C56C6" w:rsidP="009B5070">
            <w:pPr>
              <w:rPr>
                <w:bCs/>
                <w:iCs/>
              </w:rPr>
            </w:pPr>
          </w:p>
        </w:tc>
      </w:tr>
    </w:tbl>
    <w:p w14:paraId="3DE0F599" w14:textId="77777777" w:rsidR="009C56C6" w:rsidRDefault="009C56C6" w:rsidP="009C56C6">
      <w:pPr>
        <w:rPr>
          <w:iCs/>
        </w:rPr>
      </w:pPr>
      <w:r>
        <w:rPr>
          <w:iCs/>
        </w:rPr>
        <w:br/>
        <w:t>De doorgiften naar derde landen bij de Verwerking zijn:</w:t>
      </w:r>
    </w:p>
    <w:tbl>
      <w:tblPr>
        <w:tblStyle w:val="Tabelraster"/>
        <w:tblW w:w="0" w:type="auto"/>
        <w:tblLook w:val="04A0" w:firstRow="1" w:lastRow="0" w:firstColumn="1" w:lastColumn="0" w:noHBand="0" w:noVBand="1"/>
      </w:tblPr>
      <w:tblGrid>
        <w:gridCol w:w="1892"/>
        <w:gridCol w:w="3544"/>
        <w:gridCol w:w="1373"/>
        <w:gridCol w:w="2819"/>
      </w:tblGrid>
      <w:tr w:rsidR="009C56C6" w:rsidRPr="000964BB" w14:paraId="7FF3E3FF" w14:textId="77777777" w:rsidTr="009B5070">
        <w:trPr>
          <w:trHeight w:val="578"/>
        </w:trPr>
        <w:tc>
          <w:tcPr>
            <w:tcW w:w="0" w:type="auto"/>
          </w:tcPr>
          <w:p w14:paraId="7A3AB72F"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lastRenderedPageBreak/>
              <w:t>Doorgifte naar derde landen (naam partij + welk derde land)</w:t>
            </w:r>
          </w:p>
        </w:tc>
        <w:tc>
          <w:tcPr>
            <w:tcW w:w="0" w:type="auto"/>
          </w:tcPr>
          <w:p w14:paraId="399286A7"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Doel doorgifte</w:t>
            </w:r>
            <w:r>
              <w:rPr>
                <w:rFonts w:eastAsia="Verdana"/>
                <w:b/>
                <w:bCs/>
                <w:color w:val="000000"/>
                <w:sz w:val="16"/>
                <w:szCs w:val="16"/>
              </w:rPr>
              <w:t xml:space="preserve"> (</w:t>
            </w:r>
            <w:r w:rsidRPr="00C36C48">
              <w:rPr>
                <w:rFonts w:eastAsia="Verdana"/>
                <w:b/>
                <w:bCs/>
                <w:color w:val="000000"/>
                <w:sz w:val="16"/>
                <w:szCs w:val="16"/>
              </w:rPr>
              <w:t>kostenbesparingen, schaalvoordelen of beveiligingsverbeteringen</w:t>
            </w:r>
            <w:r>
              <w:rPr>
                <w:rFonts w:eastAsia="Verdana"/>
                <w:b/>
                <w:bCs/>
                <w:color w:val="000000"/>
                <w:sz w:val="16"/>
                <w:szCs w:val="16"/>
              </w:rPr>
              <w:t>)</w:t>
            </w:r>
          </w:p>
        </w:tc>
        <w:tc>
          <w:tcPr>
            <w:tcW w:w="0" w:type="auto"/>
          </w:tcPr>
          <w:p w14:paraId="454482D1"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Doorgifte-instrument</w:t>
            </w:r>
          </w:p>
        </w:tc>
        <w:tc>
          <w:tcPr>
            <w:tcW w:w="0" w:type="auto"/>
          </w:tcPr>
          <w:p w14:paraId="705B7712" w14:textId="77777777" w:rsidR="009C56C6" w:rsidRPr="000964BB" w:rsidRDefault="009C56C6" w:rsidP="009B5070">
            <w:pPr>
              <w:rPr>
                <w:rFonts w:eastAsia="Verdana"/>
                <w:b/>
                <w:bCs/>
                <w:color w:val="000000"/>
                <w:sz w:val="16"/>
                <w:szCs w:val="16"/>
              </w:rPr>
            </w:pPr>
            <w:r w:rsidRPr="000964BB">
              <w:rPr>
                <w:rFonts w:eastAsia="Verdana"/>
                <w:b/>
                <w:bCs/>
                <w:sz w:val="16"/>
                <w:szCs w:val="16"/>
              </w:rPr>
              <w:t>Aanvullende maatregelen</w:t>
            </w:r>
            <w:r>
              <w:rPr>
                <w:rFonts w:eastAsia="Verdana"/>
                <w:b/>
                <w:bCs/>
                <w:sz w:val="16"/>
                <w:szCs w:val="16"/>
              </w:rPr>
              <w:t xml:space="preserve"> naar aanleiding van een doorgifte aan een derde land</w:t>
            </w:r>
            <w:r w:rsidRPr="000964BB">
              <w:rPr>
                <w:rFonts w:eastAsia="Verdana"/>
                <w:b/>
                <w:bCs/>
                <w:sz w:val="16"/>
                <w:szCs w:val="16"/>
              </w:rPr>
              <w:t xml:space="preserve"> (indien van toepassing)</w:t>
            </w:r>
          </w:p>
        </w:tc>
      </w:tr>
      <w:tr w:rsidR="009C56C6" w:rsidRPr="000964BB" w14:paraId="0FE9C3A4" w14:textId="77777777" w:rsidTr="009B5070">
        <w:trPr>
          <w:trHeight w:val="429"/>
        </w:trPr>
        <w:tc>
          <w:tcPr>
            <w:tcW w:w="0" w:type="auto"/>
          </w:tcPr>
          <w:p w14:paraId="4A7EB495" w14:textId="77777777" w:rsidR="009C56C6" w:rsidRPr="008245FF" w:rsidRDefault="009C56C6" w:rsidP="009B5070">
            <w:pPr>
              <w:rPr>
                <w:rFonts w:eastAsia="Verdana"/>
                <w:color w:val="000000"/>
                <w:sz w:val="16"/>
              </w:rPr>
            </w:pPr>
          </w:p>
        </w:tc>
        <w:tc>
          <w:tcPr>
            <w:tcW w:w="0" w:type="auto"/>
          </w:tcPr>
          <w:p w14:paraId="79E29736" w14:textId="77777777" w:rsidR="009C56C6" w:rsidRPr="008245FF" w:rsidRDefault="009C56C6" w:rsidP="009B5070">
            <w:pPr>
              <w:rPr>
                <w:rFonts w:eastAsia="Verdana"/>
                <w:color w:val="000000"/>
                <w:sz w:val="16"/>
              </w:rPr>
            </w:pPr>
          </w:p>
        </w:tc>
        <w:tc>
          <w:tcPr>
            <w:tcW w:w="0" w:type="auto"/>
          </w:tcPr>
          <w:p w14:paraId="04CFDFB7" w14:textId="77777777" w:rsidR="009C56C6" w:rsidRPr="008245FF" w:rsidRDefault="009C56C6" w:rsidP="009B5070">
            <w:pPr>
              <w:rPr>
                <w:rFonts w:eastAsia="Verdana"/>
                <w:color w:val="000000"/>
                <w:sz w:val="16"/>
              </w:rPr>
            </w:pPr>
          </w:p>
        </w:tc>
        <w:tc>
          <w:tcPr>
            <w:tcW w:w="0" w:type="auto"/>
          </w:tcPr>
          <w:p w14:paraId="35C634F1" w14:textId="77777777" w:rsidR="009C56C6" w:rsidRPr="008245FF" w:rsidRDefault="009C56C6" w:rsidP="009B5070">
            <w:pPr>
              <w:rPr>
                <w:rFonts w:eastAsia="Verdana"/>
                <w:color w:val="000000"/>
                <w:sz w:val="16"/>
              </w:rPr>
            </w:pPr>
          </w:p>
        </w:tc>
      </w:tr>
      <w:tr w:rsidR="009C56C6" w:rsidRPr="000964BB" w14:paraId="3150A73E" w14:textId="77777777" w:rsidTr="009B5070">
        <w:trPr>
          <w:trHeight w:val="257"/>
        </w:trPr>
        <w:tc>
          <w:tcPr>
            <w:tcW w:w="0" w:type="auto"/>
          </w:tcPr>
          <w:p w14:paraId="16032600" w14:textId="77777777" w:rsidR="009C56C6" w:rsidRPr="008245FF" w:rsidRDefault="009C56C6" w:rsidP="009B5070">
            <w:pPr>
              <w:rPr>
                <w:rFonts w:eastAsia="Verdana"/>
                <w:color w:val="000000"/>
                <w:sz w:val="16"/>
              </w:rPr>
            </w:pPr>
          </w:p>
        </w:tc>
        <w:tc>
          <w:tcPr>
            <w:tcW w:w="0" w:type="auto"/>
          </w:tcPr>
          <w:p w14:paraId="11D5830D" w14:textId="77777777" w:rsidR="009C56C6" w:rsidRPr="008245FF" w:rsidRDefault="009C56C6" w:rsidP="009B5070">
            <w:pPr>
              <w:rPr>
                <w:rFonts w:eastAsia="Verdana"/>
                <w:color w:val="000000"/>
                <w:sz w:val="16"/>
              </w:rPr>
            </w:pPr>
          </w:p>
        </w:tc>
        <w:tc>
          <w:tcPr>
            <w:tcW w:w="0" w:type="auto"/>
          </w:tcPr>
          <w:p w14:paraId="47115447" w14:textId="77777777" w:rsidR="009C56C6" w:rsidRPr="008245FF" w:rsidRDefault="009C56C6" w:rsidP="009B5070">
            <w:pPr>
              <w:rPr>
                <w:rFonts w:eastAsia="Verdana"/>
                <w:color w:val="000000"/>
                <w:sz w:val="16"/>
              </w:rPr>
            </w:pPr>
          </w:p>
        </w:tc>
        <w:tc>
          <w:tcPr>
            <w:tcW w:w="0" w:type="auto"/>
          </w:tcPr>
          <w:p w14:paraId="7EDAF75D" w14:textId="77777777" w:rsidR="009C56C6" w:rsidRPr="008245FF" w:rsidRDefault="009C56C6" w:rsidP="009B5070">
            <w:pPr>
              <w:rPr>
                <w:rFonts w:eastAsia="Verdana"/>
                <w:color w:val="000000"/>
                <w:sz w:val="16"/>
              </w:rPr>
            </w:pPr>
          </w:p>
        </w:tc>
      </w:tr>
    </w:tbl>
    <w:p w14:paraId="7E2CC41F" w14:textId="77777777" w:rsidR="009C56C6" w:rsidRPr="00615840" w:rsidRDefault="009C56C6" w:rsidP="009C56C6">
      <w:pPr>
        <w:rPr>
          <w:b/>
          <w:bCs/>
          <w:iCs/>
        </w:rPr>
      </w:pPr>
      <w:r>
        <w:rPr>
          <w:iCs/>
        </w:rPr>
        <w:br/>
      </w:r>
      <w:r w:rsidRPr="00615840">
        <w:rPr>
          <w:b/>
          <w:bCs/>
          <w:iCs/>
        </w:rPr>
        <w:t>Contactgegevens Verwerker:</w:t>
      </w:r>
    </w:p>
    <w:tbl>
      <w:tblPr>
        <w:tblStyle w:val="Tabelraster"/>
        <w:tblW w:w="0" w:type="auto"/>
        <w:tblLook w:val="04A0" w:firstRow="1" w:lastRow="0" w:firstColumn="1" w:lastColumn="0" w:noHBand="0" w:noVBand="1"/>
      </w:tblPr>
      <w:tblGrid>
        <w:gridCol w:w="2689"/>
        <w:gridCol w:w="1134"/>
        <w:gridCol w:w="992"/>
        <w:gridCol w:w="1134"/>
        <w:gridCol w:w="3111"/>
      </w:tblGrid>
      <w:tr w:rsidR="009C56C6" w:rsidRPr="00D55B6A" w14:paraId="1FD74129" w14:textId="77777777" w:rsidTr="009B5070">
        <w:tc>
          <w:tcPr>
            <w:tcW w:w="2689" w:type="dxa"/>
          </w:tcPr>
          <w:p w14:paraId="166CC7DC" w14:textId="77777777" w:rsidR="009C56C6" w:rsidRPr="00AD25E5" w:rsidRDefault="009C56C6" w:rsidP="009B5070">
            <w:pPr>
              <w:rPr>
                <w:b/>
                <w:bCs/>
                <w:iCs/>
                <w:sz w:val="16"/>
                <w:szCs w:val="16"/>
              </w:rPr>
            </w:pPr>
            <w:r w:rsidRPr="00AD25E5">
              <w:rPr>
                <w:b/>
                <w:bCs/>
                <w:iCs/>
                <w:sz w:val="16"/>
                <w:szCs w:val="16"/>
              </w:rPr>
              <w:t>Algemene contactgegevens</w:t>
            </w:r>
          </w:p>
        </w:tc>
        <w:tc>
          <w:tcPr>
            <w:tcW w:w="1134" w:type="dxa"/>
          </w:tcPr>
          <w:p w14:paraId="663BFA4B" w14:textId="77777777" w:rsidR="009C56C6" w:rsidRPr="00AD25E5" w:rsidRDefault="009C56C6" w:rsidP="009B5070">
            <w:pPr>
              <w:rPr>
                <w:b/>
                <w:bCs/>
                <w:iCs/>
                <w:sz w:val="16"/>
                <w:szCs w:val="16"/>
              </w:rPr>
            </w:pPr>
            <w:r w:rsidRPr="00AD25E5">
              <w:rPr>
                <w:b/>
                <w:bCs/>
                <w:iCs/>
                <w:sz w:val="16"/>
                <w:szCs w:val="16"/>
              </w:rPr>
              <w:t>Naam</w:t>
            </w:r>
          </w:p>
        </w:tc>
        <w:tc>
          <w:tcPr>
            <w:tcW w:w="992" w:type="dxa"/>
          </w:tcPr>
          <w:p w14:paraId="25FDF201" w14:textId="77777777" w:rsidR="009C56C6" w:rsidRPr="00AD25E5" w:rsidRDefault="009C56C6" w:rsidP="009B5070">
            <w:pPr>
              <w:rPr>
                <w:b/>
                <w:bCs/>
                <w:iCs/>
                <w:sz w:val="16"/>
                <w:szCs w:val="16"/>
              </w:rPr>
            </w:pPr>
            <w:r w:rsidRPr="00AD25E5">
              <w:rPr>
                <w:b/>
                <w:bCs/>
                <w:iCs/>
                <w:sz w:val="16"/>
                <w:szCs w:val="16"/>
              </w:rPr>
              <w:t>Functie</w:t>
            </w:r>
          </w:p>
        </w:tc>
        <w:tc>
          <w:tcPr>
            <w:tcW w:w="1134" w:type="dxa"/>
          </w:tcPr>
          <w:p w14:paraId="1A39D347" w14:textId="77777777" w:rsidR="009C56C6" w:rsidRPr="00AD25E5" w:rsidRDefault="009C56C6" w:rsidP="009B5070">
            <w:pPr>
              <w:rPr>
                <w:b/>
                <w:bCs/>
                <w:iCs/>
                <w:sz w:val="16"/>
                <w:szCs w:val="16"/>
              </w:rPr>
            </w:pPr>
            <w:r w:rsidRPr="00AD25E5">
              <w:rPr>
                <w:b/>
                <w:bCs/>
                <w:iCs/>
                <w:sz w:val="16"/>
                <w:szCs w:val="16"/>
              </w:rPr>
              <w:t>E-mailadres</w:t>
            </w:r>
          </w:p>
        </w:tc>
        <w:tc>
          <w:tcPr>
            <w:tcW w:w="3111" w:type="dxa"/>
          </w:tcPr>
          <w:p w14:paraId="376B0623" w14:textId="77777777" w:rsidR="009C56C6" w:rsidRPr="00AD25E5" w:rsidRDefault="009C56C6" w:rsidP="009B5070">
            <w:pPr>
              <w:rPr>
                <w:b/>
                <w:bCs/>
                <w:iCs/>
                <w:sz w:val="16"/>
                <w:szCs w:val="16"/>
              </w:rPr>
            </w:pPr>
            <w:r w:rsidRPr="00AD25E5">
              <w:rPr>
                <w:b/>
                <w:bCs/>
                <w:iCs/>
                <w:sz w:val="16"/>
                <w:szCs w:val="16"/>
              </w:rPr>
              <w:t>Telefoonnummer</w:t>
            </w:r>
          </w:p>
        </w:tc>
      </w:tr>
      <w:tr w:rsidR="009C56C6" w:rsidRPr="00D55B6A" w14:paraId="631C40FD" w14:textId="77777777" w:rsidTr="009B5070">
        <w:trPr>
          <w:trHeight w:val="645"/>
        </w:trPr>
        <w:tc>
          <w:tcPr>
            <w:tcW w:w="2689" w:type="dxa"/>
          </w:tcPr>
          <w:p w14:paraId="1FEB9092" w14:textId="77777777" w:rsidR="009C56C6" w:rsidRPr="00AD25E5" w:rsidRDefault="009C56C6" w:rsidP="009B5070">
            <w:pPr>
              <w:rPr>
                <w:bCs/>
                <w:i/>
                <w:iCs/>
                <w:sz w:val="16"/>
                <w:szCs w:val="16"/>
              </w:rPr>
            </w:pPr>
            <w:r w:rsidRPr="00AD25E5">
              <w:rPr>
                <w:bCs/>
                <w:iCs/>
                <w:sz w:val="16"/>
                <w:szCs w:val="16"/>
              </w:rPr>
              <w:t>Verwerker</w:t>
            </w:r>
          </w:p>
        </w:tc>
        <w:tc>
          <w:tcPr>
            <w:tcW w:w="1134" w:type="dxa"/>
          </w:tcPr>
          <w:p w14:paraId="2B16003D" w14:textId="77777777" w:rsidR="009C56C6" w:rsidRPr="00AD25E5" w:rsidRDefault="009C56C6" w:rsidP="009B5070">
            <w:pPr>
              <w:rPr>
                <w:bCs/>
                <w:iCs/>
                <w:sz w:val="16"/>
                <w:szCs w:val="16"/>
              </w:rPr>
            </w:pPr>
          </w:p>
        </w:tc>
        <w:tc>
          <w:tcPr>
            <w:tcW w:w="992" w:type="dxa"/>
          </w:tcPr>
          <w:p w14:paraId="0613FDC7" w14:textId="77777777" w:rsidR="009C56C6" w:rsidRPr="00AD25E5" w:rsidRDefault="009C56C6" w:rsidP="009B5070">
            <w:pPr>
              <w:rPr>
                <w:bCs/>
                <w:iCs/>
                <w:sz w:val="16"/>
                <w:szCs w:val="16"/>
              </w:rPr>
            </w:pPr>
          </w:p>
        </w:tc>
        <w:tc>
          <w:tcPr>
            <w:tcW w:w="1134" w:type="dxa"/>
          </w:tcPr>
          <w:p w14:paraId="47FB780F" w14:textId="77777777" w:rsidR="009C56C6" w:rsidRPr="00AD25E5" w:rsidRDefault="009C56C6" w:rsidP="009B5070">
            <w:pPr>
              <w:rPr>
                <w:bCs/>
                <w:iCs/>
                <w:sz w:val="16"/>
                <w:szCs w:val="16"/>
              </w:rPr>
            </w:pPr>
          </w:p>
        </w:tc>
        <w:tc>
          <w:tcPr>
            <w:tcW w:w="3111" w:type="dxa"/>
          </w:tcPr>
          <w:p w14:paraId="1539BD34" w14:textId="77777777" w:rsidR="009C56C6" w:rsidRPr="00AD25E5" w:rsidRDefault="009C56C6" w:rsidP="009B5070">
            <w:pPr>
              <w:rPr>
                <w:bCs/>
                <w:iCs/>
                <w:sz w:val="16"/>
                <w:szCs w:val="16"/>
              </w:rPr>
            </w:pPr>
          </w:p>
        </w:tc>
      </w:tr>
      <w:tr w:rsidR="009C56C6" w:rsidRPr="00D55B6A" w14:paraId="5FAAC907" w14:textId="77777777" w:rsidTr="009B5070">
        <w:trPr>
          <w:trHeight w:val="465"/>
        </w:trPr>
        <w:tc>
          <w:tcPr>
            <w:tcW w:w="2689" w:type="dxa"/>
          </w:tcPr>
          <w:p w14:paraId="4DF62697" w14:textId="77777777" w:rsidR="009C56C6" w:rsidRPr="00AD25E5" w:rsidRDefault="009C56C6" w:rsidP="009B5070">
            <w:pPr>
              <w:rPr>
                <w:bCs/>
                <w:iCs/>
                <w:sz w:val="16"/>
                <w:szCs w:val="16"/>
              </w:rPr>
            </w:pPr>
          </w:p>
        </w:tc>
        <w:tc>
          <w:tcPr>
            <w:tcW w:w="1134" w:type="dxa"/>
          </w:tcPr>
          <w:p w14:paraId="77335248" w14:textId="77777777" w:rsidR="009C56C6" w:rsidRPr="00AD25E5" w:rsidRDefault="009C56C6" w:rsidP="009B5070">
            <w:pPr>
              <w:rPr>
                <w:bCs/>
                <w:iCs/>
                <w:sz w:val="16"/>
                <w:szCs w:val="16"/>
              </w:rPr>
            </w:pPr>
          </w:p>
        </w:tc>
        <w:tc>
          <w:tcPr>
            <w:tcW w:w="992" w:type="dxa"/>
          </w:tcPr>
          <w:p w14:paraId="06E895C9" w14:textId="77777777" w:rsidR="009C56C6" w:rsidRPr="00AD25E5" w:rsidRDefault="009C56C6" w:rsidP="009B5070">
            <w:pPr>
              <w:rPr>
                <w:bCs/>
                <w:iCs/>
                <w:sz w:val="16"/>
                <w:szCs w:val="16"/>
              </w:rPr>
            </w:pPr>
          </w:p>
        </w:tc>
        <w:tc>
          <w:tcPr>
            <w:tcW w:w="1134" w:type="dxa"/>
          </w:tcPr>
          <w:p w14:paraId="23C6FCCA" w14:textId="77777777" w:rsidR="009C56C6" w:rsidRPr="00AD25E5" w:rsidRDefault="009C56C6" w:rsidP="009B5070">
            <w:pPr>
              <w:rPr>
                <w:bCs/>
                <w:iCs/>
                <w:sz w:val="16"/>
                <w:szCs w:val="16"/>
              </w:rPr>
            </w:pPr>
          </w:p>
        </w:tc>
        <w:tc>
          <w:tcPr>
            <w:tcW w:w="3111" w:type="dxa"/>
          </w:tcPr>
          <w:p w14:paraId="23DC90C6" w14:textId="77777777" w:rsidR="009C56C6" w:rsidRPr="00AD25E5" w:rsidRDefault="009C56C6" w:rsidP="009B5070">
            <w:pPr>
              <w:rPr>
                <w:bCs/>
                <w:iCs/>
                <w:sz w:val="16"/>
                <w:szCs w:val="16"/>
              </w:rPr>
            </w:pPr>
          </w:p>
        </w:tc>
      </w:tr>
    </w:tbl>
    <w:p w14:paraId="35EF0E39" w14:textId="77777777" w:rsidR="009C56C6" w:rsidRDefault="009C56C6" w:rsidP="009C56C6"/>
    <w:p w14:paraId="2F018423" w14:textId="77777777" w:rsidR="009C56C6" w:rsidRPr="00D84A58" w:rsidRDefault="009C56C6" w:rsidP="009C56C6">
      <w:r w:rsidRPr="00D84A58">
        <w:rPr>
          <w:b/>
          <w:bCs/>
          <w:u w:val="single"/>
        </w:rPr>
        <w:t>Contactgegevens Avans</w:t>
      </w:r>
      <w:r>
        <w:t>:</w:t>
      </w:r>
    </w:p>
    <w:p w14:paraId="68370DFA" w14:textId="77777777" w:rsidR="009C56C6" w:rsidRPr="00D84A58" w:rsidRDefault="009C56C6" w:rsidP="009C56C6">
      <w:r w:rsidRPr="00D84A58">
        <w:t xml:space="preserve">Algemeen en bij inbreuk in verband met Persoonsgegevens (en / of (vermoeden van) datalek: Privacy </w:t>
      </w:r>
      <w:proofErr w:type="spellStart"/>
      <w:r w:rsidRPr="00D84A58">
        <w:t>officers</w:t>
      </w:r>
      <w:proofErr w:type="spellEnd"/>
      <w:r w:rsidRPr="00D84A58">
        <w:t xml:space="preserve"> van Avans, te bereiken via privacy@avans.nl </w:t>
      </w:r>
    </w:p>
    <w:p w14:paraId="232012CD" w14:textId="77777777" w:rsidR="009C56C6" w:rsidRDefault="009C56C6" w:rsidP="009C56C6"/>
    <w:p w14:paraId="207E1A4A" w14:textId="77777777" w:rsidR="009C56C6" w:rsidRPr="005A0E69" w:rsidRDefault="009C56C6" w:rsidP="009C56C6">
      <w:r>
        <w:t>Datum bijlage: [</w:t>
      </w:r>
      <w:r w:rsidRPr="4179FB6D">
        <w:rPr>
          <w:highlight w:val="yellow"/>
        </w:rPr>
        <w:t>DATUM</w:t>
      </w:r>
      <w:r>
        <w:t>]</w:t>
      </w:r>
    </w:p>
    <w:p w14:paraId="20C35E3A" w14:textId="77777777" w:rsidR="009C56C6" w:rsidRDefault="009C56C6">
      <w:pPr>
        <w:spacing w:after="160" w:line="259" w:lineRule="auto"/>
      </w:pPr>
      <w:r>
        <w:br w:type="page"/>
      </w:r>
    </w:p>
    <w:p w14:paraId="0202ACA4" w14:textId="77777777" w:rsidR="009C56C6" w:rsidRPr="00D55B6A" w:rsidRDefault="009C56C6" w:rsidP="009C56C6">
      <w:pPr>
        <w:rPr>
          <w:b/>
          <w:bCs/>
          <w:iCs/>
        </w:rPr>
      </w:pPr>
      <w:r w:rsidRPr="00D55B6A">
        <w:rPr>
          <w:b/>
          <w:bCs/>
          <w:iCs/>
          <w:u w:val="single"/>
        </w:rPr>
        <w:lastRenderedPageBreak/>
        <w:t>Bijlage B:</w:t>
      </w:r>
      <w:r w:rsidRPr="00D55B6A">
        <w:rPr>
          <w:b/>
          <w:bCs/>
          <w:iCs/>
        </w:rPr>
        <w:t xml:space="preserve"> Beveiligingsmaatregelen</w:t>
      </w:r>
    </w:p>
    <w:p w14:paraId="3BA5D3B0" w14:textId="77777777" w:rsidR="009C56C6" w:rsidRPr="00D858FE" w:rsidRDefault="009C56C6" w:rsidP="009C56C6">
      <w:pPr>
        <w:rPr>
          <w:color w:val="FF0000"/>
        </w:rPr>
      </w:pPr>
      <w:r w:rsidRPr="00D858FE">
        <w:rPr>
          <w:color w:val="FF0000"/>
        </w:rPr>
        <w:t>De AVG stelt dat de verwerker ‘passende technische en organisatorische beveiligingsmaatregelen’ moet treffen om persoonsgegevens te beveiligen. Een certificering kan helpen aantonen dat een verwerker ‘passende technische en organisatorische maatregelen’ heeft getroffen om te voldoen aan de AVG.</w:t>
      </w:r>
    </w:p>
    <w:p w14:paraId="63B6E50C" w14:textId="77777777" w:rsidR="009C56C6" w:rsidRPr="0032640D" w:rsidRDefault="009C56C6" w:rsidP="009C56C6">
      <w:pPr>
        <w:rPr>
          <w:b/>
          <w:bCs/>
          <w:i/>
          <w:iCs/>
          <w:color w:val="FF0000"/>
        </w:rPr>
      </w:pPr>
      <w:r w:rsidRPr="165B2704">
        <w:rPr>
          <w:b/>
          <w:bCs/>
          <w:i/>
          <w:iCs/>
          <w:color w:val="FF0000"/>
        </w:rPr>
        <w:t>HIER ZIJN 2 OPTIES MOGELIJK, KEUZE IS VEREIST</w:t>
      </w:r>
    </w:p>
    <w:p w14:paraId="7A7DF398" w14:textId="77777777" w:rsidR="009C56C6" w:rsidRPr="0032640D" w:rsidRDefault="009C56C6" w:rsidP="009C56C6">
      <w:pPr>
        <w:rPr>
          <w:rFonts w:cstheme="minorHAnsi"/>
          <w:b/>
          <w:bCs/>
          <w:iCs/>
          <w:color w:val="FF0000"/>
          <w:sz w:val="18"/>
          <w:szCs w:val="18"/>
        </w:rPr>
      </w:pPr>
      <w:r w:rsidRPr="0032640D">
        <w:rPr>
          <w:b/>
          <w:bCs/>
          <w:color w:val="FF0000"/>
          <w:u w:val="double"/>
        </w:rPr>
        <w:t>OPTIE 1</w:t>
      </w:r>
      <w:r w:rsidRPr="0032640D">
        <w:rPr>
          <w:rFonts w:cstheme="minorHAnsi"/>
          <w:b/>
          <w:bCs/>
          <w:iCs/>
          <w:color w:val="FF0000"/>
          <w:sz w:val="18"/>
          <w:szCs w:val="18"/>
        </w:rPr>
        <w:t>: Als Verwerker beschikt over certif</w:t>
      </w:r>
      <w:r>
        <w:rPr>
          <w:rFonts w:cstheme="minorHAnsi"/>
          <w:b/>
          <w:bCs/>
          <w:iCs/>
          <w:color w:val="FF0000"/>
          <w:sz w:val="18"/>
          <w:szCs w:val="18"/>
        </w:rPr>
        <w:t>i</w:t>
      </w:r>
      <w:r w:rsidRPr="0032640D">
        <w:rPr>
          <w:rFonts w:cstheme="minorHAnsi"/>
          <w:b/>
          <w:bCs/>
          <w:iCs/>
          <w:color w:val="FF0000"/>
          <w:sz w:val="18"/>
          <w:szCs w:val="18"/>
        </w:rPr>
        <w:t>caten die afdoende zijn</w:t>
      </w:r>
    </w:p>
    <w:p w14:paraId="4CF7002F" w14:textId="77777777" w:rsidR="009C56C6" w:rsidRPr="003965EE" w:rsidRDefault="009C56C6" w:rsidP="009C56C6">
      <w:pPr>
        <w:rPr>
          <w:rFonts w:cstheme="minorHAnsi"/>
          <w:iCs/>
          <w:sz w:val="18"/>
          <w:szCs w:val="18"/>
        </w:rPr>
      </w:pPr>
      <w:r w:rsidRPr="003965EE">
        <w:rPr>
          <w:rFonts w:cstheme="minorHAnsi"/>
          <w:iCs/>
          <w:sz w:val="18"/>
          <w:szCs w:val="18"/>
        </w:rPr>
        <w:t>Verwerk</w:t>
      </w:r>
      <w:r>
        <w:rPr>
          <w:rFonts w:cstheme="minorHAnsi"/>
          <w:iCs/>
          <w:sz w:val="18"/>
          <w:szCs w:val="18"/>
        </w:rPr>
        <w:t>er</w:t>
      </w:r>
      <w:r w:rsidRPr="003965EE">
        <w:rPr>
          <w:rFonts w:cstheme="minorHAnsi"/>
          <w:iCs/>
          <w:sz w:val="18"/>
          <w:szCs w:val="18"/>
        </w:rPr>
        <w:t xml:space="preserve"> beschikt over de volgende geldige certificaten of verklaringen van een deskundige derde waaruit blijkt dat Verwerker voldoet aan zijn verplichting de Persoonsgegevens die hij ten behoeve van Verwerkingsverantwoordelijke verwerkt adequaat te beveiligen:</w:t>
      </w:r>
    </w:p>
    <w:tbl>
      <w:tblPr>
        <w:tblStyle w:val="Tabelraster"/>
        <w:tblW w:w="0" w:type="auto"/>
        <w:tblLook w:val="04A0" w:firstRow="1" w:lastRow="0" w:firstColumn="1" w:lastColumn="0" w:noHBand="0" w:noVBand="1"/>
      </w:tblPr>
      <w:tblGrid>
        <w:gridCol w:w="1838"/>
        <w:gridCol w:w="3827"/>
        <w:gridCol w:w="2205"/>
      </w:tblGrid>
      <w:tr w:rsidR="009C56C6" w:rsidRPr="003965EE" w14:paraId="184100F7" w14:textId="77777777" w:rsidTr="009B5070">
        <w:tc>
          <w:tcPr>
            <w:tcW w:w="1838" w:type="dxa"/>
          </w:tcPr>
          <w:p w14:paraId="3ACEEF8E"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Naam of nummer </w:t>
            </w:r>
          </w:p>
        </w:tc>
        <w:tc>
          <w:tcPr>
            <w:tcW w:w="3827" w:type="dxa"/>
          </w:tcPr>
          <w:p w14:paraId="2FC8E451" w14:textId="77777777" w:rsidR="009C56C6" w:rsidRPr="003965EE" w:rsidRDefault="009C56C6" w:rsidP="009B5070">
            <w:pPr>
              <w:rPr>
                <w:rFonts w:cstheme="minorHAnsi"/>
                <w:b/>
                <w:bCs/>
                <w:iCs/>
                <w:sz w:val="18"/>
                <w:szCs w:val="18"/>
              </w:rPr>
            </w:pPr>
            <w:r w:rsidRPr="003965EE">
              <w:rPr>
                <w:rFonts w:cstheme="minorHAnsi"/>
                <w:b/>
                <w:bCs/>
                <w:iCs/>
                <w:sz w:val="18"/>
                <w:szCs w:val="18"/>
              </w:rPr>
              <w:t>Toepassingsgebied</w:t>
            </w:r>
          </w:p>
        </w:tc>
        <w:tc>
          <w:tcPr>
            <w:tcW w:w="2205" w:type="dxa"/>
          </w:tcPr>
          <w:p w14:paraId="48EBC713"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Geldigheidsduur </w:t>
            </w:r>
          </w:p>
        </w:tc>
      </w:tr>
      <w:tr w:rsidR="009C56C6" w:rsidRPr="003965EE" w14:paraId="173F15AF" w14:textId="77777777" w:rsidTr="009B5070">
        <w:tc>
          <w:tcPr>
            <w:tcW w:w="1838" w:type="dxa"/>
          </w:tcPr>
          <w:p w14:paraId="10CECE23" w14:textId="77777777" w:rsidR="009C56C6" w:rsidRPr="003965EE" w:rsidRDefault="009C56C6" w:rsidP="009B5070">
            <w:pPr>
              <w:rPr>
                <w:rFonts w:cstheme="minorHAnsi"/>
                <w:iCs/>
                <w:sz w:val="18"/>
                <w:szCs w:val="18"/>
              </w:rPr>
            </w:pPr>
            <w:r w:rsidRPr="003965EE">
              <w:rPr>
                <w:rFonts w:cstheme="minorHAnsi"/>
                <w:iCs/>
                <w:sz w:val="18"/>
                <w:szCs w:val="18"/>
              </w:rPr>
              <w:t>bijv. ISO 27001, NEN 7510, SOC 2</w:t>
            </w:r>
          </w:p>
        </w:tc>
        <w:tc>
          <w:tcPr>
            <w:tcW w:w="3827" w:type="dxa"/>
          </w:tcPr>
          <w:p w14:paraId="68C6D65A" w14:textId="77777777" w:rsidR="009C56C6" w:rsidRPr="003965EE" w:rsidRDefault="009C56C6" w:rsidP="009B5070">
            <w:pPr>
              <w:rPr>
                <w:rFonts w:cstheme="minorHAnsi"/>
                <w:iCs/>
                <w:sz w:val="18"/>
                <w:szCs w:val="18"/>
              </w:rPr>
            </w:pPr>
          </w:p>
        </w:tc>
        <w:tc>
          <w:tcPr>
            <w:tcW w:w="2205" w:type="dxa"/>
          </w:tcPr>
          <w:p w14:paraId="2F1A1908" w14:textId="77777777" w:rsidR="009C56C6" w:rsidRPr="003965EE" w:rsidRDefault="009C56C6" w:rsidP="009B5070">
            <w:pPr>
              <w:rPr>
                <w:rFonts w:cstheme="minorHAnsi"/>
                <w:iCs/>
                <w:sz w:val="18"/>
                <w:szCs w:val="18"/>
              </w:rPr>
            </w:pPr>
          </w:p>
        </w:tc>
      </w:tr>
      <w:tr w:rsidR="009C56C6" w:rsidRPr="003965EE" w14:paraId="55AB4239" w14:textId="77777777" w:rsidTr="009B5070">
        <w:tc>
          <w:tcPr>
            <w:tcW w:w="1838" w:type="dxa"/>
          </w:tcPr>
          <w:p w14:paraId="6A2FA2E1" w14:textId="77777777" w:rsidR="009C56C6" w:rsidRPr="003965EE" w:rsidRDefault="009C56C6" w:rsidP="009B5070">
            <w:pPr>
              <w:rPr>
                <w:rFonts w:cstheme="minorHAnsi"/>
                <w:b/>
                <w:bCs/>
                <w:iCs/>
                <w:sz w:val="18"/>
                <w:szCs w:val="18"/>
              </w:rPr>
            </w:pPr>
          </w:p>
        </w:tc>
        <w:tc>
          <w:tcPr>
            <w:tcW w:w="3827" w:type="dxa"/>
          </w:tcPr>
          <w:p w14:paraId="40887671" w14:textId="77777777" w:rsidR="009C56C6" w:rsidRPr="003965EE" w:rsidRDefault="009C56C6" w:rsidP="009B5070">
            <w:pPr>
              <w:rPr>
                <w:rFonts w:cstheme="minorHAnsi"/>
                <w:b/>
                <w:bCs/>
                <w:iCs/>
                <w:sz w:val="18"/>
                <w:szCs w:val="18"/>
              </w:rPr>
            </w:pPr>
          </w:p>
        </w:tc>
        <w:tc>
          <w:tcPr>
            <w:tcW w:w="2205" w:type="dxa"/>
          </w:tcPr>
          <w:p w14:paraId="4E34ABAF" w14:textId="77777777" w:rsidR="009C56C6" w:rsidRPr="003965EE" w:rsidRDefault="009C56C6" w:rsidP="009B5070">
            <w:pPr>
              <w:rPr>
                <w:rFonts w:cstheme="minorHAnsi"/>
                <w:b/>
                <w:bCs/>
                <w:iCs/>
                <w:sz w:val="18"/>
                <w:szCs w:val="18"/>
              </w:rPr>
            </w:pPr>
          </w:p>
        </w:tc>
      </w:tr>
    </w:tbl>
    <w:p w14:paraId="261862E5" w14:textId="77777777" w:rsidR="009C56C6" w:rsidRPr="003965EE" w:rsidRDefault="009C56C6" w:rsidP="009C56C6">
      <w:pPr>
        <w:rPr>
          <w:rFonts w:cstheme="minorHAnsi"/>
          <w:iCs/>
          <w:sz w:val="18"/>
          <w:szCs w:val="18"/>
        </w:rPr>
      </w:pPr>
    </w:p>
    <w:p w14:paraId="1096AB09" w14:textId="77777777" w:rsidR="009C56C6" w:rsidRPr="00A1343B" w:rsidRDefault="009C56C6" w:rsidP="009C56C6">
      <w:pPr>
        <w:rPr>
          <w:rFonts w:cstheme="minorHAnsi"/>
          <w:b/>
          <w:bCs/>
          <w:iCs/>
          <w:sz w:val="18"/>
          <w:szCs w:val="18"/>
          <w:u w:val="single"/>
        </w:rPr>
      </w:pPr>
      <w:r w:rsidRPr="003965EE">
        <w:rPr>
          <w:rFonts w:cstheme="minorHAnsi"/>
          <w:iCs/>
          <w:sz w:val="18"/>
          <w:szCs w:val="18"/>
        </w:rPr>
        <w:t>Verwerker draagt ervoor zorg dat hij gedurende deze Verwerkersovereenkomst blijft beschikken over bovenstaande certificaten of een gelijkwaardige opvolger daarvan met een nieuwe geldigheidsduur.</w:t>
      </w:r>
      <w:r w:rsidRPr="008245FF">
        <w:rPr>
          <w:color w:val="FF0000"/>
          <w:sz w:val="18"/>
        </w:rPr>
        <w:t xml:space="preserve"> </w:t>
      </w:r>
      <w:r w:rsidRPr="008245FF">
        <w:rPr>
          <w:color w:val="FF0000"/>
          <w:sz w:val="18"/>
        </w:rPr>
        <w:br/>
      </w:r>
    </w:p>
    <w:p w14:paraId="7F2C2273" w14:textId="77777777" w:rsidR="009C56C6" w:rsidRPr="003965EE" w:rsidRDefault="009C56C6" w:rsidP="009C56C6">
      <w:pPr>
        <w:rPr>
          <w:rFonts w:cstheme="minorHAnsi"/>
          <w:color w:val="FF0000"/>
          <w:sz w:val="18"/>
          <w:szCs w:val="18"/>
        </w:rPr>
      </w:pPr>
      <w:r w:rsidRPr="00C01731">
        <w:rPr>
          <w:b/>
          <w:bCs/>
          <w:color w:val="FF0000"/>
          <w:u w:val="double"/>
        </w:rPr>
        <w:t>OPTIE 2</w:t>
      </w:r>
      <w:r w:rsidRPr="00C01731">
        <w:rPr>
          <w:rFonts w:cstheme="minorHAnsi"/>
          <w:b/>
          <w:bCs/>
          <w:iCs/>
          <w:color w:val="FF0000"/>
          <w:sz w:val="18"/>
          <w:szCs w:val="18"/>
        </w:rPr>
        <w:t xml:space="preserve">: </w:t>
      </w:r>
      <w:r>
        <w:rPr>
          <w:rFonts w:cstheme="minorHAnsi"/>
          <w:b/>
          <w:bCs/>
          <w:iCs/>
          <w:color w:val="FF0000"/>
          <w:sz w:val="18"/>
          <w:szCs w:val="18"/>
        </w:rPr>
        <w:t>A</w:t>
      </w:r>
      <w:r w:rsidRPr="00C01731">
        <w:rPr>
          <w:rFonts w:cstheme="minorHAnsi"/>
          <w:b/>
          <w:bCs/>
          <w:iCs/>
          <w:color w:val="FF0000"/>
          <w:sz w:val="18"/>
          <w:szCs w:val="18"/>
        </w:rPr>
        <w:t xml:space="preserve">ls </w:t>
      </w:r>
      <w:r>
        <w:rPr>
          <w:rFonts w:cstheme="minorHAnsi"/>
          <w:b/>
          <w:bCs/>
          <w:iCs/>
          <w:color w:val="FF0000"/>
          <w:sz w:val="18"/>
          <w:szCs w:val="18"/>
        </w:rPr>
        <w:t>V</w:t>
      </w:r>
      <w:r w:rsidRPr="00C01731">
        <w:rPr>
          <w:rFonts w:cstheme="minorHAnsi"/>
          <w:b/>
          <w:bCs/>
          <w:iCs/>
          <w:color w:val="FF0000"/>
          <w:sz w:val="18"/>
          <w:szCs w:val="18"/>
        </w:rPr>
        <w:t>erwerker niet beschikt over certificaten die afdoende zijn</w:t>
      </w:r>
    </w:p>
    <w:p w14:paraId="5B32A018" w14:textId="77777777" w:rsidR="009C56C6" w:rsidRDefault="009C56C6" w:rsidP="009C56C6">
      <w:pPr>
        <w:rPr>
          <w:rFonts w:cstheme="minorHAnsi"/>
          <w:sz w:val="18"/>
          <w:szCs w:val="18"/>
        </w:rPr>
      </w:pPr>
      <w:r>
        <w:rPr>
          <w:rFonts w:cstheme="minorHAnsi"/>
          <w:sz w:val="18"/>
          <w:szCs w:val="18"/>
        </w:rPr>
        <w:t xml:space="preserve">In de hieronder opgenomen tabel zijn de door Verwerker genomen beveiligingsmaatregelen om (ook) de Persoonsgegevens die hij ten behoeve van Verwerkingsverantwoordelijke verwerkt adequaat te beveiligen, beschreven. </w:t>
      </w:r>
    </w:p>
    <w:p w14:paraId="40349E8C" w14:textId="77777777" w:rsidR="009C56C6" w:rsidRPr="00A1343B" w:rsidRDefault="009C56C6" w:rsidP="009C56C6">
      <w:pPr>
        <w:rPr>
          <w:rFonts w:cstheme="minorHAnsi"/>
          <w:sz w:val="18"/>
          <w:szCs w:val="18"/>
        </w:rPr>
      </w:pPr>
      <w:r>
        <w:rPr>
          <w:rFonts w:cstheme="minorHAnsi"/>
          <w:sz w:val="18"/>
          <w:szCs w:val="18"/>
        </w:rPr>
        <w:t>Voor zover Verwerker een bepaalde maatregel niet of niet geheel heeft genomen, is dit vermeld in de kolom ‘Toelichting’.</w:t>
      </w:r>
      <w:r>
        <w:rPr>
          <w:rFonts w:cstheme="minorHAnsi"/>
          <w:sz w:val="18"/>
          <w:szCs w:val="18"/>
        </w:rPr>
        <w:br/>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15C4786D" w14:textId="77777777" w:rsidTr="009B5070">
        <w:trPr>
          <w:trHeight w:val="374"/>
          <w:tblHeader/>
        </w:trPr>
        <w:tc>
          <w:tcPr>
            <w:tcW w:w="568" w:type="dxa"/>
            <w:tcBorders>
              <w:top w:val="single" w:sz="6" w:space="0" w:color="000000"/>
              <w:left w:val="single" w:sz="6" w:space="0" w:color="000000"/>
              <w:bottom w:val="single" w:sz="6" w:space="0" w:color="000000"/>
              <w:right w:val="single" w:sz="6" w:space="0" w:color="000000"/>
            </w:tcBorders>
            <w:shd w:val="clear" w:color="auto" w:fill="E7E6E6"/>
            <w:hideMark/>
          </w:tcPr>
          <w:p w14:paraId="3DB334EE"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lastRenderedPageBreak/>
              <w:t>#</w:t>
            </w:r>
          </w:p>
        </w:tc>
        <w:tc>
          <w:tcPr>
            <w:tcW w:w="1701" w:type="dxa"/>
            <w:tcBorders>
              <w:top w:val="single" w:sz="6" w:space="0" w:color="000000"/>
              <w:left w:val="single" w:sz="6" w:space="0" w:color="000000"/>
              <w:bottom w:val="single" w:sz="6" w:space="0" w:color="000000"/>
              <w:right w:val="single" w:sz="6" w:space="0" w:color="000000"/>
            </w:tcBorders>
            <w:shd w:val="clear" w:color="auto" w:fill="E7E6E6"/>
            <w:hideMark/>
          </w:tcPr>
          <w:p w14:paraId="1F0260A9"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t>Onderwerp</w:t>
            </w:r>
          </w:p>
        </w:tc>
        <w:tc>
          <w:tcPr>
            <w:tcW w:w="4678" w:type="dxa"/>
            <w:tcBorders>
              <w:top w:val="single" w:sz="6" w:space="0" w:color="000000"/>
              <w:left w:val="single" w:sz="6" w:space="0" w:color="000000"/>
              <w:bottom w:val="single" w:sz="6" w:space="0" w:color="000000"/>
              <w:right w:val="single" w:sz="6" w:space="0" w:color="000000"/>
            </w:tcBorders>
            <w:shd w:val="clear" w:color="auto" w:fill="E7E6E6"/>
            <w:hideMark/>
          </w:tcPr>
          <w:p w14:paraId="3942F0D6"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Maatregel</w:t>
            </w:r>
          </w:p>
        </w:tc>
        <w:tc>
          <w:tcPr>
            <w:tcW w:w="2126" w:type="dxa"/>
            <w:tcBorders>
              <w:top w:val="single" w:sz="6" w:space="0" w:color="000000"/>
              <w:left w:val="single" w:sz="6" w:space="0" w:color="000000"/>
              <w:bottom w:val="single" w:sz="6" w:space="0" w:color="000000"/>
              <w:right w:val="single" w:sz="6" w:space="0" w:color="000000"/>
            </w:tcBorders>
            <w:shd w:val="clear" w:color="auto" w:fill="E7E6E6"/>
            <w:hideMark/>
          </w:tcPr>
          <w:p w14:paraId="581E197B"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Toelichting</w:t>
            </w:r>
          </w:p>
        </w:tc>
      </w:tr>
      <w:tr w:rsidR="009C56C6" w:rsidRPr="00036375" w14:paraId="3B3002FF" w14:textId="77777777" w:rsidTr="009B5070">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2D4CA0ED" w14:textId="77777777" w:rsidR="009C56C6" w:rsidRPr="00036375" w:rsidRDefault="009C56C6" w:rsidP="009B5070">
            <w:pPr>
              <w:jc w:val="both"/>
              <w:rPr>
                <w:rFonts w:cstheme="minorHAnsi"/>
                <w:szCs w:val="20"/>
              </w:rPr>
            </w:pPr>
            <w:r w:rsidRPr="00036375">
              <w:rPr>
                <w:rFonts w:cstheme="minorHAnsi"/>
                <w:szCs w:val="20"/>
              </w:rPr>
              <w:t>1</w:t>
            </w:r>
          </w:p>
        </w:tc>
        <w:tc>
          <w:tcPr>
            <w:tcW w:w="1701" w:type="dxa"/>
            <w:tcBorders>
              <w:top w:val="single" w:sz="6" w:space="0" w:color="000000"/>
              <w:left w:val="single" w:sz="6" w:space="0" w:color="000000"/>
              <w:bottom w:val="single" w:sz="6" w:space="0" w:color="000000"/>
              <w:right w:val="single" w:sz="6" w:space="0" w:color="000000"/>
            </w:tcBorders>
            <w:hideMark/>
          </w:tcPr>
          <w:p w14:paraId="6FC667D5" w14:textId="77777777" w:rsidR="009C56C6" w:rsidRPr="00036375" w:rsidRDefault="009C56C6" w:rsidP="009B5070">
            <w:pPr>
              <w:rPr>
                <w:rFonts w:cstheme="minorHAnsi"/>
                <w:sz w:val="18"/>
                <w:szCs w:val="18"/>
              </w:rPr>
            </w:pPr>
            <w:proofErr w:type="spellStart"/>
            <w:r w:rsidRPr="00036375">
              <w:rPr>
                <w:rFonts w:cstheme="minorHAnsi"/>
                <w:sz w:val="18"/>
                <w:szCs w:val="18"/>
              </w:rPr>
              <w:t>Informatie-beveiligings</w:t>
            </w:r>
            <w:proofErr w:type="spellEnd"/>
            <w:r w:rsidRPr="00036375">
              <w:rPr>
                <w:rFonts w:cstheme="minorHAnsi"/>
                <w:sz w:val="18"/>
                <w:szCs w:val="18"/>
              </w:rPr>
              <w:t>- en privacybeleid</w:t>
            </w:r>
          </w:p>
        </w:tc>
        <w:tc>
          <w:tcPr>
            <w:tcW w:w="4678" w:type="dxa"/>
            <w:tcBorders>
              <w:top w:val="single" w:sz="6" w:space="0" w:color="000000"/>
              <w:left w:val="single" w:sz="6" w:space="0" w:color="000000"/>
              <w:bottom w:val="single" w:sz="6" w:space="0" w:color="000000"/>
              <w:right w:val="single" w:sz="6" w:space="0" w:color="000000"/>
            </w:tcBorders>
            <w:hideMark/>
          </w:tcPr>
          <w:p w14:paraId="298A3803" w14:textId="77777777" w:rsidR="009C56C6" w:rsidRPr="00036375" w:rsidRDefault="009C56C6" w:rsidP="009B5070">
            <w:pPr>
              <w:rPr>
                <w:rFonts w:cstheme="minorHAnsi"/>
                <w:sz w:val="18"/>
                <w:szCs w:val="18"/>
              </w:rPr>
            </w:pPr>
            <w:r w:rsidRPr="00036375">
              <w:rPr>
                <w:rFonts w:cstheme="minorHAnsi"/>
                <w:sz w:val="18"/>
                <w:szCs w:val="18"/>
              </w:rPr>
              <w:t xml:space="preserve">Verwerker heeft een informatiebeveiligings- en privacybeleid dat voldoet aan de AVG en eventuele richtsnoeren van de Autoriteit Persoonsgegevens en aansluit op algemene standaarden zoals ISO 27001/2/18, NOREA of </w:t>
            </w:r>
            <w:proofErr w:type="spellStart"/>
            <w:r w:rsidRPr="00036375">
              <w:rPr>
                <w:rFonts w:cstheme="minorHAnsi"/>
                <w:sz w:val="18"/>
                <w:szCs w:val="18"/>
              </w:rPr>
              <w:t>CoBIT</w:t>
            </w:r>
            <w:proofErr w:type="spellEnd"/>
            <w:r w:rsidRPr="00036375">
              <w:rPr>
                <w:rFonts w:cstheme="minorHAnsi"/>
                <w:sz w:val="18"/>
                <w:szCs w:val="18"/>
              </w:rPr>
              <w:t>. Verwerker heeft dit beleid intern gecommuniceerd en concreet geïmplementeerd door middel van gedocumenteerde procedures.</w:t>
            </w:r>
          </w:p>
        </w:tc>
        <w:tc>
          <w:tcPr>
            <w:tcW w:w="2126" w:type="dxa"/>
            <w:tcBorders>
              <w:top w:val="single" w:sz="6" w:space="0" w:color="000000"/>
              <w:left w:val="single" w:sz="6" w:space="0" w:color="000000"/>
              <w:bottom w:val="single" w:sz="6" w:space="0" w:color="000000"/>
              <w:right w:val="single" w:sz="6" w:space="0" w:color="000000"/>
            </w:tcBorders>
            <w:hideMark/>
          </w:tcPr>
          <w:p w14:paraId="369398A4" w14:textId="77777777" w:rsidR="009C56C6" w:rsidRPr="00036375" w:rsidRDefault="009C56C6" w:rsidP="009B5070">
            <w:pPr>
              <w:rPr>
                <w:rFonts w:cstheme="minorHAnsi"/>
                <w:sz w:val="18"/>
                <w:szCs w:val="18"/>
                <w:highlight w:val="yellow"/>
              </w:rPr>
            </w:pPr>
            <w:r w:rsidRPr="00036375">
              <w:rPr>
                <w:rFonts w:cstheme="minorHAnsi"/>
                <w:sz w:val="18"/>
                <w:szCs w:val="18"/>
                <w:highlight w:val="yellow"/>
              </w:rPr>
              <w:t>Verwerker kan in deze tabel ook steeds verwijzen naar de specifieke plaats in een document waaruit blijkt dat en hoe de maatregel is geïmplementeerd (zoals een hoofdstuk of paragraaf in een intern beleidsdocument).</w:t>
            </w:r>
          </w:p>
          <w:p w14:paraId="5753A557" w14:textId="77777777" w:rsidR="009C56C6" w:rsidRPr="00036375" w:rsidRDefault="009C56C6" w:rsidP="009B5070">
            <w:pPr>
              <w:rPr>
                <w:rFonts w:cstheme="minorHAnsi"/>
                <w:sz w:val="18"/>
                <w:szCs w:val="18"/>
                <w:highlight w:val="yellow"/>
              </w:rPr>
            </w:pPr>
          </w:p>
          <w:p w14:paraId="3EFAEBAC" w14:textId="77777777" w:rsidR="009C56C6" w:rsidRPr="00036375" w:rsidRDefault="009C56C6" w:rsidP="009B5070">
            <w:pPr>
              <w:rPr>
                <w:rFonts w:cstheme="minorHAnsi"/>
                <w:sz w:val="18"/>
                <w:szCs w:val="18"/>
              </w:rPr>
            </w:pPr>
          </w:p>
        </w:tc>
      </w:tr>
      <w:tr w:rsidR="009C56C6" w:rsidRPr="00036375" w14:paraId="614BF734"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3BEFBE7D" w14:textId="77777777" w:rsidR="009C56C6" w:rsidRPr="00036375" w:rsidRDefault="009C56C6" w:rsidP="009B5070">
            <w:pPr>
              <w:jc w:val="both"/>
              <w:rPr>
                <w:rFonts w:cstheme="minorHAnsi"/>
                <w:szCs w:val="20"/>
              </w:rPr>
            </w:pPr>
            <w:r w:rsidRPr="00036375">
              <w:rPr>
                <w:rFonts w:cstheme="minorHAnsi"/>
                <w:szCs w:val="20"/>
              </w:rPr>
              <w:t>2</w:t>
            </w:r>
          </w:p>
        </w:tc>
        <w:tc>
          <w:tcPr>
            <w:tcW w:w="1701" w:type="dxa"/>
            <w:tcBorders>
              <w:top w:val="single" w:sz="6" w:space="0" w:color="000000"/>
              <w:left w:val="single" w:sz="6" w:space="0" w:color="000000"/>
              <w:bottom w:val="single" w:sz="6" w:space="0" w:color="000000"/>
              <w:right w:val="single" w:sz="6" w:space="0" w:color="000000"/>
            </w:tcBorders>
            <w:hideMark/>
          </w:tcPr>
          <w:p w14:paraId="776B90AE" w14:textId="77777777" w:rsidR="009C56C6" w:rsidRPr="00036375" w:rsidRDefault="009C56C6" w:rsidP="009B5070">
            <w:pPr>
              <w:rPr>
                <w:rFonts w:cstheme="minorHAnsi"/>
                <w:sz w:val="18"/>
                <w:szCs w:val="18"/>
              </w:rPr>
            </w:pPr>
            <w:r w:rsidRPr="00036375">
              <w:rPr>
                <w:rFonts w:cstheme="minorHAnsi"/>
                <w:sz w:val="18"/>
                <w:szCs w:val="18"/>
              </w:rPr>
              <w:t>Versleutelde opslag en verzending gegevens</w:t>
            </w:r>
          </w:p>
        </w:tc>
        <w:tc>
          <w:tcPr>
            <w:tcW w:w="4678" w:type="dxa"/>
            <w:tcBorders>
              <w:top w:val="single" w:sz="6" w:space="0" w:color="000000"/>
              <w:left w:val="single" w:sz="6" w:space="0" w:color="000000"/>
              <w:bottom w:val="single" w:sz="6" w:space="0" w:color="000000"/>
              <w:right w:val="single" w:sz="6" w:space="0" w:color="000000"/>
            </w:tcBorders>
            <w:hideMark/>
          </w:tcPr>
          <w:p w14:paraId="749A6A27" w14:textId="77777777" w:rsidR="009C56C6" w:rsidRPr="00036375" w:rsidRDefault="009C56C6" w:rsidP="009B5070">
            <w:pPr>
              <w:rPr>
                <w:rFonts w:cstheme="minorHAnsi"/>
                <w:sz w:val="18"/>
                <w:szCs w:val="18"/>
              </w:rPr>
            </w:pPr>
            <w:r w:rsidRPr="00036375">
              <w:rPr>
                <w:rFonts w:cstheme="minorHAnsi"/>
                <w:sz w:val="18"/>
                <w:szCs w:val="18"/>
              </w:rPr>
              <w:t>Verwerker past actuele en algemeen als veilig beschouwde vormen van versleuteling (encryptie) toe op gegevens voor opslag (‘at rest’) en verzending (‘in transit’) om het risico te minimaliseren dat de inhoud van de gegevens kan worden ingezien door personen die daar niet toe bevoegd zijn.</w:t>
            </w:r>
          </w:p>
        </w:tc>
        <w:tc>
          <w:tcPr>
            <w:tcW w:w="2126" w:type="dxa"/>
            <w:tcBorders>
              <w:top w:val="single" w:sz="6" w:space="0" w:color="000000"/>
              <w:left w:val="single" w:sz="6" w:space="0" w:color="000000"/>
              <w:bottom w:val="single" w:sz="6" w:space="0" w:color="000000"/>
              <w:right w:val="single" w:sz="6" w:space="0" w:color="000000"/>
            </w:tcBorders>
            <w:hideMark/>
          </w:tcPr>
          <w:p w14:paraId="62E75F9D" w14:textId="77777777" w:rsidR="009C56C6" w:rsidRPr="00036375" w:rsidRDefault="009C56C6" w:rsidP="009B5070">
            <w:pPr>
              <w:rPr>
                <w:rFonts w:cstheme="minorHAnsi"/>
                <w:sz w:val="18"/>
                <w:szCs w:val="18"/>
                <w:highlight w:val="yellow"/>
              </w:rPr>
            </w:pPr>
          </w:p>
        </w:tc>
      </w:tr>
      <w:tr w:rsidR="009C56C6" w:rsidRPr="00036375" w14:paraId="6545D93D"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3A5778AE" w14:textId="77777777" w:rsidR="009C56C6" w:rsidRPr="00036375" w:rsidRDefault="009C56C6" w:rsidP="009B5070">
            <w:pPr>
              <w:jc w:val="both"/>
              <w:rPr>
                <w:rFonts w:cstheme="minorHAnsi"/>
                <w:szCs w:val="20"/>
              </w:rPr>
            </w:pPr>
            <w:r w:rsidRPr="00036375">
              <w:rPr>
                <w:rFonts w:cstheme="minorHAnsi"/>
                <w:szCs w:val="20"/>
              </w:rPr>
              <w:t>3</w:t>
            </w:r>
          </w:p>
        </w:tc>
        <w:tc>
          <w:tcPr>
            <w:tcW w:w="1701" w:type="dxa"/>
            <w:tcBorders>
              <w:top w:val="single" w:sz="6" w:space="0" w:color="000000"/>
              <w:left w:val="single" w:sz="6" w:space="0" w:color="000000"/>
              <w:bottom w:val="single" w:sz="6" w:space="0" w:color="000000"/>
              <w:right w:val="single" w:sz="6" w:space="0" w:color="000000"/>
            </w:tcBorders>
            <w:hideMark/>
          </w:tcPr>
          <w:p w14:paraId="48BD8F8A" w14:textId="77777777" w:rsidR="009C56C6" w:rsidRPr="00036375" w:rsidRDefault="009C56C6" w:rsidP="009B5070">
            <w:pPr>
              <w:rPr>
                <w:rFonts w:cstheme="minorHAnsi"/>
                <w:sz w:val="18"/>
                <w:szCs w:val="18"/>
              </w:rPr>
            </w:pPr>
            <w:r w:rsidRPr="00036375">
              <w:rPr>
                <w:rFonts w:cstheme="minorHAnsi"/>
                <w:sz w:val="18"/>
                <w:szCs w:val="18"/>
              </w:rPr>
              <w:t xml:space="preserve">Access management </w:t>
            </w:r>
          </w:p>
        </w:tc>
        <w:tc>
          <w:tcPr>
            <w:tcW w:w="4678" w:type="dxa"/>
            <w:tcBorders>
              <w:top w:val="single" w:sz="6" w:space="0" w:color="000000"/>
              <w:left w:val="single" w:sz="6" w:space="0" w:color="000000"/>
              <w:bottom w:val="single" w:sz="6" w:space="0" w:color="000000"/>
              <w:right w:val="single" w:sz="6" w:space="0" w:color="000000"/>
            </w:tcBorders>
            <w:hideMark/>
          </w:tcPr>
          <w:p w14:paraId="2B38834A" w14:textId="77777777" w:rsidR="009C56C6" w:rsidRPr="00036375" w:rsidRDefault="009C56C6" w:rsidP="009B5070">
            <w:pPr>
              <w:rPr>
                <w:rFonts w:cstheme="minorHAnsi"/>
                <w:sz w:val="18"/>
                <w:szCs w:val="18"/>
              </w:rPr>
            </w:pPr>
            <w:r w:rsidRPr="00036375">
              <w:rPr>
                <w:rFonts w:cstheme="minorHAnsi"/>
                <w:sz w:val="18"/>
                <w:szCs w:val="18"/>
              </w:rPr>
              <w:t>Verwerker past de principes van ‘</w:t>
            </w:r>
            <w:proofErr w:type="spellStart"/>
            <w:r w:rsidRPr="00036375">
              <w:rPr>
                <w:rFonts w:cstheme="minorHAnsi"/>
                <w:sz w:val="18"/>
                <w:szCs w:val="18"/>
              </w:rPr>
              <w:t>least</w:t>
            </w:r>
            <w:proofErr w:type="spellEnd"/>
            <w:r w:rsidRPr="00036375">
              <w:rPr>
                <w:rFonts w:cstheme="minorHAnsi"/>
                <w:sz w:val="18"/>
                <w:szCs w:val="18"/>
              </w:rPr>
              <w:t xml:space="preserve"> privilege’ </w:t>
            </w:r>
            <w:r w:rsidRPr="00B506C9">
              <w:rPr>
                <w:rFonts w:cstheme="minorHAnsi"/>
                <w:sz w:val="18"/>
                <w:szCs w:val="18"/>
              </w:rPr>
              <w:t>en ‘</w:t>
            </w:r>
            <w:proofErr w:type="spellStart"/>
            <w:r w:rsidRPr="00B506C9">
              <w:rPr>
                <w:rFonts w:cstheme="minorHAnsi"/>
                <w:sz w:val="18"/>
                <w:szCs w:val="18"/>
              </w:rPr>
              <w:t>need-to-know</w:t>
            </w:r>
            <w:proofErr w:type="spellEnd"/>
            <w:r w:rsidRPr="00B506C9">
              <w:rPr>
                <w:rFonts w:cstheme="minorHAnsi"/>
                <w:sz w:val="18"/>
                <w:szCs w:val="18"/>
              </w:rPr>
              <w:t xml:space="preserve">’ toe op zijn medewerkers en toegestane </w:t>
            </w:r>
            <w:proofErr w:type="spellStart"/>
            <w:r>
              <w:rPr>
                <w:rFonts w:cstheme="minorHAnsi"/>
                <w:sz w:val="18"/>
                <w:szCs w:val="18"/>
              </w:rPr>
              <w:t>S</w:t>
            </w:r>
            <w:r w:rsidRPr="00B506C9">
              <w:rPr>
                <w:rFonts w:cstheme="minorHAnsi"/>
                <w:sz w:val="18"/>
                <w:szCs w:val="18"/>
              </w:rPr>
              <w:t>ubverwerkers</w:t>
            </w:r>
            <w:proofErr w:type="spellEnd"/>
            <w:r w:rsidRPr="00B506C9">
              <w:rPr>
                <w:rFonts w:cstheme="minorHAnsi"/>
                <w:sz w:val="18"/>
                <w:szCs w:val="18"/>
              </w:rPr>
              <w:t>. Verwerker</w:t>
            </w:r>
            <w:r w:rsidRPr="00036375">
              <w:rPr>
                <w:rFonts w:cstheme="minorHAnsi"/>
                <w:sz w:val="18"/>
                <w:szCs w:val="18"/>
              </w:rPr>
              <w:t xml:space="preserve"> zal tijdig gebruikerstoegang intrekken of wijzigen bij enige verandering in de status van zijn</w:t>
            </w:r>
            <w:r>
              <w:rPr>
                <w:rFonts w:cstheme="minorHAnsi"/>
                <w:sz w:val="18"/>
                <w:szCs w:val="18"/>
              </w:rPr>
              <w:t xml:space="preserve"> of </w:t>
            </w:r>
            <w:proofErr w:type="spellStart"/>
            <w:r>
              <w:rPr>
                <w:rFonts w:cstheme="minorHAnsi"/>
                <w:sz w:val="18"/>
                <w:szCs w:val="18"/>
              </w:rPr>
              <w:t>Subverwerkers</w:t>
            </w:r>
            <w:proofErr w:type="spellEnd"/>
            <w:r>
              <w:rPr>
                <w:rFonts w:cstheme="minorHAnsi"/>
                <w:sz w:val="18"/>
                <w:szCs w:val="18"/>
              </w:rPr>
              <w:t>’ medewerkers</w:t>
            </w:r>
            <w:r w:rsidRPr="00036375">
              <w:rPr>
                <w:rFonts w:cstheme="minorHAnsi"/>
                <w:sz w:val="18"/>
                <w:szCs w:val="18"/>
              </w:rPr>
              <w:t xml:space="preserve"> Verwerker maakt gebruik van actuele en algemeen als veilig beschouwde vormen van versleuteling (encryptie) ten behoeve van identificatie, authenticatie en autorisatie. </w:t>
            </w:r>
          </w:p>
        </w:tc>
        <w:tc>
          <w:tcPr>
            <w:tcW w:w="2126" w:type="dxa"/>
            <w:tcBorders>
              <w:top w:val="single" w:sz="6" w:space="0" w:color="000000"/>
              <w:left w:val="single" w:sz="6" w:space="0" w:color="000000"/>
              <w:bottom w:val="single" w:sz="6" w:space="0" w:color="000000"/>
              <w:right w:val="single" w:sz="6" w:space="0" w:color="000000"/>
            </w:tcBorders>
            <w:hideMark/>
          </w:tcPr>
          <w:p w14:paraId="321185C6" w14:textId="77777777" w:rsidR="009C56C6" w:rsidRPr="009C56C6" w:rsidRDefault="009C56C6" w:rsidP="009B5070">
            <w:pPr>
              <w:rPr>
                <w:rFonts w:cstheme="minorHAnsi"/>
                <w:sz w:val="18"/>
                <w:szCs w:val="18"/>
                <w:highlight w:val="yellow"/>
              </w:rPr>
            </w:pPr>
          </w:p>
        </w:tc>
      </w:tr>
      <w:tr w:rsidR="009C56C6" w:rsidRPr="00036375" w14:paraId="3CD1154C"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43ABF0F8" w14:textId="77777777" w:rsidR="009C56C6" w:rsidRPr="00036375" w:rsidRDefault="009C56C6" w:rsidP="009B5070">
            <w:pPr>
              <w:jc w:val="both"/>
              <w:rPr>
                <w:rFonts w:cstheme="minorHAnsi"/>
                <w:szCs w:val="20"/>
              </w:rPr>
            </w:pPr>
            <w:r w:rsidRPr="00036375">
              <w:rPr>
                <w:rFonts w:cstheme="minorHAnsi"/>
                <w:szCs w:val="20"/>
              </w:rPr>
              <w:t>4</w:t>
            </w:r>
          </w:p>
        </w:tc>
        <w:tc>
          <w:tcPr>
            <w:tcW w:w="1701" w:type="dxa"/>
            <w:tcBorders>
              <w:top w:val="single" w:sz="6" w:space="0" w:color="000000"/>
              <w:left w:val="single" w:sz="6" w:space="0" w:color="000000"/>
              <w:bottom w:val="single" w:sz="6" w:space="0" w:color="000000"/>
              <w:right w:val="single" w:sz="6" w:space="0" w:color="000000"/>
            </w:tcBorders>
            <w:hideMark/>
          </w:tcPr>
          <w:p w14:paraId="364844F1" w14:textId="77777777" w:rsidR="009C56C6" w:rsidRPr="00036375" w:rsidRDefault="009C56C6" w:rsidP="009B5070">
            <w:pPr>
              <w:rPr>
                <w:rFonts w:cstheme="minorHAnsi"/>
                <w:sz w:val="18"/>
                <w:szCs w:val="18"/>
              </w:rPr>
            </w:pPr>
            <w:r>
              <w:rPr>
                <w:rFonts w:cstheme="minorHAnsi"/>
                <w:sz w:val="18"/>
                <w:szCs w:val="18"/>
              </w:rPr>
              <w:t>Medewerkers</w:t>
            </w:r>
          </w:p>
        </w:tc>
        <w:tc>
          <w:tcPr>
            <w:tcW w:w="4678" w:type="dxa"/>
            <w:tcBorders>
              <w:top w:val="single" w:sz="6" w:space="0" w:color="000000"/>
              <w:left w:val="single" w:sz="6" w:space="0" w:color="000000"/>
              <w:bottom w:val="single" w:sz="6" w:space="0" w:color="000000"/>
              <w:right w:val="single" w:sz="6" w:space="0" w:color="000000"/>
            </w:tcBorders>
            <w:hideMark/>
          </w:tcPr>
          <w:p w14:paraId="0D89AC24" w14:textId="77777777" w:rsidR="009C56C6" w:rsidRPr="00036375" w:rsidRDefault="009C56C6" w:rsidP="009B5070">
            <w:pPr>
              <w:rPr>
                <w:rFonts w:cstheme="minorHAnsi"/>
                <w:sz w:val="18"/>
                <w:szCs w:val="18"/>
              </w:rPr>
            </w:pPr>
            <w:r w:rsidRPr="00036375">
              <w:rPr>
                <w:rFonts w:cstheme="minorHAnsi"/>
                <w:sz w:val="18"/>
                <w:szCs w:val="18"/>
              </w:rPr>
              <w:t>Verwerker informeert zijn medewerkers over hun verantwoordelijkheden m.b.t. informatiebeveiliging en ziet erop toe dat medewerkers hun verplichtingen nakomen.</w:t>
            </w:r>
          </w:p>
        </w:tc>
        <w:tc>
          <w:tcPr>
            <w:tcW w:w="2126" w:type="dxa"/>
            <w:tcBorders>
              <w:top w:val="single" w:sz="6" w:space="0" w:color="000000"/>
              <w:left w:val="single" w:sz="6" w:space="0" w:color="000000"/>
              <w:bottom w:val="single" w:sz="6" w:space="0" w:color="000000"/>
              <w:right w:val="single" w:sz="6" w:space="0" w:color="000000"/>
            </w:tcBorders>
            <w:hideMark/>
          </w:tcPr>
          <w:p w14:paraId="759DABB4" w14:textId="77777777" w:rsidR="009C56C6" w:rsidRPr="009C56C6" w:rsidRDefault="009C56C6" w:rsidP="009B5070">
            <w:pPr>
              <w:rPr>
                <w:rFonts w:cstheme="minorHAnsi"/>
                <w:sz w:val="18"/>
                <w:szCs w:val="18"/>
                <w:highlight w:val="yellow"/>
              </w:rPr>
            </w:pPr>
          </w:p>
        </w:tc>
      </w:tr>
      <w:tr w:rsidR="009C56C6" w:rsidRPr="00036375" w14:paraId="1D5CB136"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3C2AD6A8" w14:textId="77777777" w:rsidR="009C56C6" w:rsidRPr="00036375" w:rsidRDefault="009C56C6" w:rsidP="009B5070">
            <w:pPr>
              <w:jc w:val="both"/>
              <w:rPr>
                <w:rFonts w:cstheme="minorHAnsi"/>
                <w:szCs w:val="20"/>
              </w:rPr>
            </w:pPr>
            <w:r w:rsidRPr="00036375">
              <w:rPr>
                <w:rFonts w:cstheme="minorHAnsi"/>
                <w:szCs w:val="20"/>
              </w:rPr>
              <w:lastRenderedPageBreak/>
              <w:t>5</w:t>
            </w:r>
          </w:p>
        </w:tc>
        <w:tc>
          <w:tcPr>
            <w:tcW w:w="1701" w:type="dxa"/>
            <w:tcBorders>
              <w:top w:val="single" w:sz="6" w:space="0" w:color="000000"/>
              <w:left w:val="single" w:sz="6" w:space="0" w:color="000000"/>
              <w:bottom w:val="single" w:sz="6" w:space="0" w:color="000000"/>
              <w:right w:val="single" w:sz="6" w:space="0" w:color="000000"/>
            </w:tcBorders>
            <w:hideMark/>
          </w:tcPr>
          <w:p w14:paraId="5279C0E6" w14:textId="77777777" w:rsidR="009C56C6" w:rsidRPr="00036375" w:rsidRDefault="009C56C6" w:rsidP="009B5070">
            <w:pPr>
              <w:rPr>
                <w:rFonts w:cstheme="minorHAnsi"/>
                <w:sz w:val="18"/>
                <w:szCs w:val="18"/>
              </w:rPr>
            </w:pPr>
            <w:proofErr w:type="spellStart"/>
            <w:r w:rsidRPr="00036375">
              <w:rPr>
                <w:rFonts w:cstheme="minorHAnsi"/>
                <w:sz w:val="18"/>
                <w:szCs w:val="18"/>
              </w:rPr>
              <w:t>Contract-management</w:t>
            </w:r>
            <w:proofErr w:type="spellEnd"/>
            <w:r w:rsidRPr="00036375">
              <w:rPr>
                <w:rFonts w:cstheme="minorHAnsi"/>
                <w:sz w:val="18"/>
                <w:szCs w:val="18"/>
              </w:rPr>
              <w:t xml:space="preserve"> </w:t>
            </w:r>
            <w:proofErr w:type="spellStart"/>
            <w:r w:rsidRPr="00036375">
              <w:rPr>
                <w:rFonts w:cstheme="minorHAnsi"/>
                <w:sz w:val="18"/>
                <w:szCs w:val="18"/>
              </w:rPr>
              <w:t>subverwerkers</w:t>
            </w:r>
            <w:proofErr w:type="spellEnd"/>
          </w:p>
        </w:tc>
        <w:tc>
          <w:tcPr>
            <w:tcW w:w="4678" w:type="dxa"/>
            <w:tcBorders>
              <w:top w:val="single" w:sz="6" w:space="0" w:color="000000"/>
              <w:left w:val="single" w:sz="6" w:space="0" w:color="000000"/>
              <w:bottom w:val="single" w:sz="6" w:space="0" w:color="000000"/>
              <w:right w:val="single" w:sz="6" w:space="0" w:color="000000"/>
            </w:tcBorders>
            <w:hideMark/>
          </w:tcPr>
          <w:p w14:paraId="23EA178A" w14:textId="77777777" w:rsidR="009C56C6" w:rsidRPr="00036375" w:rsidRDefault="009C56C6" w:rsidP="009B5070">
            <w:pPr>
              <w:rPr>
                <w:rFonts w:cstheme="minorHAnsi"/>
                <w:sz w:val="18"/>
                <w:szCs w:val="18"/>
              </w:rPr>
            </w:pPr>
            <w:r w:rsidRPr="00036375">
              <w:rPr>
                <w:rFonts w:cstheme="minorHAnsi"/>
                <w:sz w:val="18"/>
                <w:szCs w:val="18"/>
              </w:rPr>
              <w:t xml:space="preserve">Verwerker sluit met iedere toegestane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een schriftelijke overeenkomst die de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contractueel verplicht tot nakoming van dezelfde verplichtingen in verband met de Verwerking als die waar Verwerker op grond van deze Verwerkersovereenkomst aan is gebonden. Verwerker ziet er nauwlettend op toe dat </w:t>
            </w:r>
            <w:proofErr w:type="spellStart"/>
            <w:r>
              <w:rPr>
                <w:rFonts w:cstheme="minorHAnsi"/>
                <w:sz w:val="18"/>
                <w:szCs w:val="18"/>
              </w:rPr>
              <w:t>S</w:t>
            </w:r>
            <w:r w:rsidRPr="00036375">
              <w:rPr>
                <w:rFonts w:cstheme="minorHAnsi"/>
                <w:sz w:val="18"/>
                <w:szCs w:val="18"/>
              </w:rPr>
              <w:t>ubverwerkers</w:t>
            </w:r>
            <w:proofErr w:type="spellEnd"/>
            <w:r w:rsidRPr="00036375">
              <w:rPr>
                <w:rFonts w:cstheme="minorHAnsi"/>
                <w:sz w:val="18"/>
                <w:szCs w:val="18"/>
              </w:rPr>
              <w:t xml:space="preserve"> hun verplichtingen nakomen. </w:t>
            </w:r>
          </w:p>
        </w:tc>
        <w:tc>
          <w:tcPr>
            <w:tcW w:w="2126" w:type="dxa"/>
            <w:tcBorders>
              <w:top w:val="single" w:sz="6" w:space="0" w:color="000000"/>
              <w:left w:val="single" w:sz="6" w:space="0" w:color="000000"/>
              <w:bottom w:val="single" w:sz="6" w:space="0" w:color="000000"/>
              <w:right w:val="single" w:sz="6" w:space="0" w:color="000000"/>
            </w:tcBorders>
            <w:hideMark/>
          </w:tcPr>
          <w:p w14:paraId="6695D6C2" w14:textId="77777777" w:rsidR="009C56C6" w:rsidRPr="009C56C6" w:rsidRDefault="009C56C6" w:rsidP="009B5070">
            <w:pPr>
              <w:rPr>
                <w:rFonts w:cstheme="minorHAnsi"/>
                <w:sz w:val="18"/>
                <w:szCs w:val="18"/>
                <w:highlight w:val="yellow"/>
              </w:rPr>
            </w:pPr>
          </w:p>
        </w:tc>
      </w:tr>
      <w:tr w:rsidR="009C56C6" w:rsidRPr="00D95D0D" w14:paraId="72072962"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08072B34" w14:textId="77777777" w:rsidR="009C56C6" w:rsidRPr="00036375" w:rsidRDefault="009C56C6" w:rsidP="009B5070">
            <w:pPr>
              <w:jc w:val="both"/>
              <w:rPr>
                <w:rFonts w:cstheme="minorHAnsi"/>
                <w:szCs w:val="20"/>
              </w:rPr>
            </w:pPr>
            <w:r w:rsidRPr="00036375">
              <w:rPr>
                <w:rFonts w:cstheme="minorHAnsi"/>
                <w:szCs w:val="20"/>
              </w:rPr>
              <w:t>6</w:t>
            </w:r>
          </w:p>
        </w:tc>
        <w:tc>
          <w:tcPr>
            <w:tcW w:w="1701" w:type="dxa"/>
            <w:tcBorders>
              <w:top w:val="single" w:sz="6" w:space="0" w:color="000000"/>
              <w:left w:val="single" w:sz="6" w:space="0" w:color="000000"/>
              <w:bottom w:val="single" w:sz="6" w:space="0" w:color="000000"/>
              <w:right w:val="single" w:sz="6" w:space="0" w:color="000000"/>
            </w:tcBorders>
            <w:hideMark/>
          </w:tcPr>
          <w:p w14:paraId="1611216A" w14:textId="77777777" w:rsidR="009C56C6" w:rsidRPr="00036375" w:rsidRDefault="009C56C6" w:rsidP="009B5070">
            <w:pPr>
              <w:rPr>
                <w:rFonts w:cstheme="minorHAnsi"/>
                <w:sz w:val="18"/>
                <w:szCs w:val="18"/>
              </w:rPr>
            </w:pPr>
            <w:r w:rsidRPr="00036375">
              <w:rPr>
                <w:rFonts w:cstheme="minorHAnsi"/>
                <w:sz w:val="18"/>
                <w:szCs w:val="18"/>
              </w:rPr>
              <w:t xml:space="preserve">Security incident </w:t>
            </w:r>
            <w:proofErr w:type="spellStart"/>
            <w:r w:rsidRPr="00036375">
              <w:rPr>
                <w:rFonts w:cstheme="minorHAnsi"/>
                <w:sz w:val="18"/>
                <w:szCs w:val="18"/>
              </w:rPr>
              <w:t>detection</w:t>
            </w:r>
            <w:proofErr w:type="spellEnd"/>
            <w:r w:rsidRPr="00036375">
              <w:rPr>
                <w:rFonts w:cstheme="minorHAnsi"/>
                <w:sz w:val="18"/>
                <w:szCs w:val="18"/>
              </w:rPr>
              <w:t xml:space="preserve"> &amp; response</w:t>
            </w:r>
          </w:p>
        </w:tc>
        <w:tc>
          <w:tcPr>
            <w:tcW w:w="4678" w:type="dxa"/>
            <w:tcBorders>
              <w:top w:val="single" w:sz="6" w:space="0" w:color="000000"/>
              <w:left w:val="single" w:sz="6" w:space="0" w:color="000000"/>
              <w:bottom w:val="single" w:sz="6" w:space="0" w:color="000000"/>
              <w:right w:val="single" w:sz="6" w:space="0" w:color="000000"/>
            </w:tcBorders>
            <w:hideMark/>
          </w:tcPr>
          <w:p w14:paraId="2A3BA9D7" w14:textId="46976500" w:rsidR="009C56C6" w:rsidRPr="00036375" w:rsidRDefault="009C56C6" w:rsidP="009B5070">
            <w:pPr>
              <w:rPr>
                <w:rFonts w:cstheme="minorHAnsi"/>
                <w:sz w:val="18"/>
                <w:szCs w:val="18"/>
              </w:rPr>
            </w:pPr>
            <w:r w:rsidRPr="00036375">
              <w:rPr>
                <w:rFonts w:cstheme="minorHAnsi"/>
                <w:sz w:val="18"/>
                <w:szCs w:val="18"/>
              </w:rPr>
              <w:t xml:space="preserve">Verwerker heeft gedocumenteerd beleid dat geschikt is om Inbreuken te detecteren, op te lossen en te melden. </w:t>
            </w:r>
          </w:p>
        </w:tc>
        <w:tc>
          <w:tcPr>
            <w:tcW w:w="2126" w:type="dxa"/>
            <w:tcBorders>
              <w:top w:val="single" w:sz="6" w:space="0" w:color="000000"/>
              <w:left w:val="single" w:sz="6" w:space="0" w:color="000000"/>
              <w:bottom w:val="single" w:sz="6" w:space="0" w:color="000000"/>
              <w:right w:val="single" w:sz="6" w:space="0" w:color="000000"/>
            </w:tcBorders>
            <w:hideMark/>
          </w:tcPr>
          <w:p w14:paraId="4DEF57C6" w14:textId="77777777" w:rsidR="009C56C6" w:rsidRPr="009C56C6" w:rsidRDefault="009C56C6" w:rsidP="009B5070">
            <w:pPr>
              <w:rPr>
                <w:rFonts w:cstheme="minorHAnsi"/>
                <w:sz w:val="18"/>
                <w:szCs w:val="18"/>
                <w:highlight w:val="yellow"/>
              </w:rPr>
            </w:pPr>
          </w:p>
        </w:tc>
      </w:tr>
      <w:tr w:rsidR="009C56C6" w:rsidRPr="00A1343B" w14:paraId="7E2855D3"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17CB885E" w14:textId="77777777" w:rsidR="009C56C6" w:rsidRPr="009C56C6" w:rsidRDefault="009C56C6" w:rsidP="009B5070">
            <w:pPr>
              <w:jc w:val="both"/>
              <w:rPr>
                <w:rFonts w:cstheme="minorHAnsi"/>
                <w:szCs w:val="20"/>
              </w:rPr>
            </w:pPr>
            <w:r w:rsidRPr="009C56C6">
              <w:rPr>
                <w:rFonts w:cstheme="minorHAnsi"/>
                <w:szCs w:val="20"/>
              </w:rPr>
              <w:t>7</w:t>
            </w:r>
          </w:p>
        </w:tc>
        <w:tc>
          <w:tcPr>
            <w:tcW w:w="1701" w:type="dxa"/>
            <w:tcBorders>
              <w:top w:val="single" w:sz="6" w:space="0" w:color="000000"/>
              <w:left w:val="single" w:sz="6" w:space="0" w:color="000000"/>
              <w:bottom w:val="single" w:sz="6" w:space="0" w:color="000000"/>
              <w:right w:val="single" w:sz="6" w:space="0" w:color="000000"/>
            </w:tcBorders>
            <w:hideMark/>
          </w:tcPr>
          <w:p w14:paraId="763B4A0C" w14:textId="77777777" w:rsidR="009C56C6" w:rsidRPr="009C56C6" w:rsidRDefault="009C56C6" w:rsidP="009B5070">
            <w:pPr>
              <w:rPr>
                <w:rFonts w:cstheme="minorHAnsi"/>
                <w:sz w:val="18"/>
                <w:szCs w:val="18"/>
              </w:rPr>
            </w:pPr>
            <w:proofErr w:type="spellStart"/>
            <w:r w:rsidRPr="009C56C6">
              <w:rPr>
                <w:rFonts w:cstheme="minorHAnsi"/>
                <w:sz w:val="18"/>
                <w:szCs w:val="18"/>
              </w:rPr>
              <w:t>Vulnerability</w:t>
            </w:r>
            <w:proofErr w:type="spellEnd"/>
            <w:r w:rsidRPr="009C56C6">
              <w:rPr>
                <w:rFonts w:cstheme="minorHAnsi"/>
                <w:sz w:val="18"/>
                <w:szCs w:val="18"/>
              </w:rPr>
              <w:t xml:space="preserve"> / patch management</w:t>
            </w:r>
          </w:p>
        </w:tc>
        <w:tc>
          <w:tcPr>
            <w:tcW w:w="4678" w:type="dxa"/>
            <w:tcBorders>
              <w:top w:val="single" w:sz="6" w:space="0" w:color="000000"/>
              <w:left w:val="single" w:sz="6" w:space="0" w:color="000000"/>
              <w:bottom w:val="single" w:sz="6" w:space="0" w:color="000000"/>
              <w:right w:val="single" w:sz="6" w:space="0" w:color="000000"/>
            </w:tcBorders>
            <w:hideMark/>
          </w:tcPr>
          <w:p w14:paraId="5B94AEA3" w14:textId="77777777" w:rsidR="009C56C6" w:rsidRPr="009C56C6" w:rsidRDefault="009C56C6" w:rsidP="009B5070">
            <w:pPr>
              <w:rPr>
                <w:rFonts w:cstheme="minorHAnsi"/>
                <w:sz w:val="18"/>
                <w:szCs w:val="18"/>
              </w:rPr>
            </w:pPr>
            <w:r w:rsidRPr="009C56C6">
              <w:rPr>
                <w:rFonts w:cstheme="minorHAnsi"/>
                <w:sz w:val="18"/>
                <w:szCs w:val="18"/>
              </w:rPr>
              <w:t xml:space="preserve">Verwerker zoekt regelmatig of doorlopend naar kwetsbaarheden binnen de gebruikte en aangeboden applicaties, systemen en netwerken. Verwerker installeert, implementeert security patches direct of zo snel mogelijk na het verschijnen daarvan. </w:t>
            </w:r>
          </w:p>
        </w:tc>
        <w:tc>
          <w:tcPr>
            <w:tcW w:w="2126" w:type="dxa"/>
            <w:tcBorders>
              <w:top w:val="single" w:sz="6" w:space="0" w:color="000000"/>
              <w:left w:val="single" w:sz="6" w:space="0" w:color="000000"/>
              <w:bottom w:val="single" w:sz="6" w:space="0" w:color="000000"/>
              <w:right w:val="single" w:sz="6" w:space="0" w:color="000000"/>
            </w:tcBorders>
            <w:hideMark/>
          </w:tcPr>
          <w:p w14:paraId="71FC7BDA" w14:textId="77777777" w:rsidR="009C56C6" w:rsidRPr="009C56C6" w:rsidRDefault="009C56C6" w:rsidP="009B5070">
            <w:pPr>
              <w:rPr>
                <w:rFonts w:cstheme="minorHAnsi"/>
                <w:sz w:val="18"/>
                <w:szCs w:val="18"/>
                <w:highlight w:val="yellow"/>
              </w:rPr>
            </w:pPr>
          </w:p>
        </w:tc>
      </w:tr>
      <w:tr w:rsidR="009C56C6" w:rsidRPr="00A1343B" w14:paraId="60E504F9"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6C7174C3" w14:textId="77777777" w:rsidR="009C56C6" w:rsidRPr="009C56C6" w:rsidRDefault="009C56C6" w:rsidP="009B5070">
            <w:pPr>
              <w:jc w:val="both"/>
              <w:rPr>
                <w:rFonts w:cstheme="minorHAnsi"/>
                <w:szCs w:val="20"/>
              </w:rPr>
            </w:pPr>
            <w:r w:rsidRPr="009C56C6">
              <w:rPr>
                <w:rFonts w:cstheme="minorHAnsi"/>
                <w:szCs w:val="20"/>
              </w:rPr>
              <w:t>8</w:t>
            </w:r>
          </w:p>
        </w:tc>
        <w:tc>
          <w:tcPr>
            <w:tcW w:w="1701" w:type="dxa"/>
            <w:tcBorders>
              <w:top w:val="single" w:sz="6" w:space="0" w:color="000000"/>
              <w:left w:val="single" w:sz="6" w:space="0" w:color="000000"/>
              <w:bottom w:val="single" w:sz="6" w:space="0" w:color="000000"/>
              <w:right w:val="single" w:sz="6" w:space="0" w:color="000000"/>
            </w:tcBorders>
            <w:hideMark/>
          </w:tcPr>
          <w:p w14:paraId="57995972" w14:textId="77777777" w:rsidR="009C56C6" w:rsidRPr="009C56C6" w:rsidRDefault="009C56C6" w:rsidP="009B5070">
            <w:pPr>
              <w:rPr>
                <w:rFonts w:cstheme="minorHAnsi"/>
                <w:sz w:val="18"/>
                <w:szCs w:val="18"/>
              </w:rPr>
            </w:pPr>
            <w:r w:rsidRPr="009C56C6">
              <w:rPr>
                <w:rFonts w:cstheme="minorHAnsi"/>
                <w:sz w:val="18"/>
                <w:szCs w:val="18"/>
              </w:rPr>
              <w:t>Netwerk- en systeem- beveiliging</w:t>
            </w:r>
          </w:p>
        </w:tc>
        <w:tc>
          <w:tcPr>
            <w:tcW w:w="4678" w:type="dxa"/>
            <w:tcBorders>
              <w:top w:val="single" w:sz="6" w:space="0" w:color="000000"/>
              <w:left w:val="single" w:sz="6" w:space="0" w:color="000000"/>
              <w:bottom w:val="single" w:sz="6" w:space="0" w:color="000000"/>
              <w:right w:val="single" w:sz="6" w:space="0" w:color="000000"/>
            </w:tcBorders>
            <w:hideMark/>
          </w:tcPr>
          <w:p w14:paraId="310946F4" w14:textId="77777777" w:rsidR="009C56C6" w:rsidRPr="009C56C6" w:rsidRDefault="009C56C6" w:rsidP="009B5070">
            <w:pPr>
              <w:rPr>
                <w:rFonts w:cstheme="minorHAnsi"/>
                <w:sz w:val="18"/>
                <w:szCs w:val="18"/>
              </w:rPr>
            </w:pPr>
            <w:r w:rsidRPr="009C56C6">
              <w:rPr>
                <w:rFonts w:cstheme="minorHAnsi"/>
                <w:sz w:val="18"/>
                <w:szCs w:val="18"/>
              </w:rPr>
              <w:t>Verwerker heeft maatregelen getroffen om misbruik van en malware op het netwerk en de systemen van Verwerker tegen te gaan en te detecteren (zoals firewalls en antivirussoftware van betrouwbare leveranciers).</w:t>
            </w:r>
          </w:p>
        </w:tc>
        <w:tc>
          <w:tcPr>
            <w:tcW w:w="2126" w:type="dxa"/>
            <w:tcBorders>
              <w:top w:val="single" w:sz="6" w:space="0" w:color="000000"/>
              <w:left w:val="single" w:sz="6" w:space="0" w:color="000000"/>
              <w:bottom w:val="single" w:sz="6" w:space="0" w:color="000000"/>
              <w:right w:val="single" w:sz="6" w:space="0" w:color="000000"/>
            </w:tcBorders>
            <w:hideMark/>
          </w:tcPr>
          <w:p w14:paraId="4BF3BEA1" w14:textId="77777777" w:rsidR="009C56C6" w:rsidRPr="009C56C6" w:rsidRDefault="009C56C6" w:rsidP="009B5070">
            <w:pPr>
              <w:rPr>
                <w:rFonts w:cstheme="minorHAnsi"/>
                <w:sz w:val="18"/>
                <w:szCs w:val="18"/>
                <w:highlight w:val="yellow"/>
              </w:rPr>
            </w:pPr>
          </w:p>
        </w:tc>
      </w:tr>
      <w:tr w:rsidR="009C56C6" w:rsidRPr="00A1343B" w14:paraId="537726F8"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4CFCA02B" w14:textId="77777777" w:rsidR="009C56C6" w:rsidRPr="009C56C6" w:rsidRDefault="009C56C6" w:rsidP="009B5070">
            <w:pPr>
              <w:jc w:val="both"/>
              <w:rPr>
                <w:rFonts w:cstheme="minorHAnsi"/>
                <w:szCs w:val="20"/>
              </w:rPr>
            </w:pPr>
            <w:r w:rsidRPr="009C56C6">
              <w:rPr>
                <w:rFonts w:cstheme="minorHAnsi"/>
                <w:szCs w:val="20"/>
              </w:rPr>
              <w:t>9</w:t>
            </w:r>
          </w:p>
        </w:tc>
        <w:tc>
          <w:tcPr>
            <w:tcW w:w="1701" w:type="dxa"/>
            <w:tcBorders>
              <w:top w:val="single" w:sz="6" w:space="0" w:color="000000"/>
              <w:left w:val="single" w:sz="6" w:space="0" w:color="000000"/>
              <w:bottom w:val="single" w:sz="6" w:space="0" w:color="000000"/>
              <w:right w:val="single" w:sz="6" w:space="0" w:color="000000"/>
            </w:tcBorders>
            <w:hideMark/>
          </w:tcPr>
          <w:p w14:paraId="1299780D" w14:textId="77777777" w:rsidR="009C56C6" w:rsidRPr="009C56C6" w:rsidRDefault="009C56C6" w:rsidP="009B5070">
            <w:pPr>
              <w:rPr>
                <w:rFonts w:cstheme="minorHAnsi"/>
                <w:sz w:val="18"/>
                <w:szCs w:val="18"/>
              </w:rPr>
            </w:pPr>
            <w:r w:rsidRPr="009C56C6">
              <w:rPr>
                <w:rFonts w:cstheme="minorHAnsi"/>
                <w:sz w:val="18"/>
                <w:szCs w:val="18"/>
              </w:rPr>
              <w:t>Fysieke toegangs-beveiliging</w:t>
            </w:r>
          </w:p>
        </w:tc>
        <w:tc>
          <w:tcPr>
            <w:tcW w:w="4678" w:type="dxa"/>
            <w:tcBorders>
              <w:top w:val="single" w:sz="6" w:space="0" w:color="000000"/>
              <w:left w:val="single" w:sz="6" w:space="0" w:color="000000"/>
              <w:bottom w:val="single" w:sz="6" w:space="0" w:color="000000"/>
              <w:right w:val="single" w:sz="6" w:space="0" w:color="000000"/>
            </w:tcBorders>
            <w:hideMark/>
          </w:tcPr>
          <w:p w14:paraId="249F49D0" w14:textId="77777777" w:rsidR="009C56C6" w:rsidRPr="009C56C6" w:rsidRDefault="009C56C6" w:rsidP="009B5070">
            <w:pPr>
              <w:rPr>
                <w:rFonts w:cstheme="minorHAnsi"/>
                <w:sz w:val="18"/>
                <w:szCs w:val="18"/>
              </w:rPr>
            </w:pPr>
            <w:r w:rsidRPr="009C56C6">
              <w:rPr>
                <w:rFonts w:cstheme="minorHAnsi"/>
                <w:sz w:val="18"/>
                <w:szCs w:val="18"/>
              </w:rPr>
              <w:t xml:space="preserve">Verwerker neemt passende maatregelen (zoals sloten, camera’s, alarmsystemen) om de ruimtes waarin gegevens kunnen worden verwerkt, te beveiligen tegen onbevoegde toegang. </w:t>
            </w:r>
          </w:p>
        </w:tc>
        <w:tc>
          <w:tcPr>
            <w:tcW w:w="2126" w:type="dxa"/>
            <w:tcBorders>
              <w:top w:val="single" w:sz="6" w:space="0" w:color="000000"/>
              <w:left w:val="single" w:sz="6" w:space="0" w:color="000000"/>
              <w:bottom w:val="single" w:sz="6" w:space="0" w:color="000000"/>
              <w:right w:val="single" w:sz="6" w:space="0" w:color="000000"/>
            </w:tcBorders>
            <w:hideMark/>
          </w:tcPr>
          <w:p w14:paraId="0DDF8828" w14:textId="77777777" w:rsidR="009C56C6" w:rsidRPr="009C56C6" w:rsidRDefault="009C56C6" w:rsidP="009B5070">
            <w:pPr>
              <w:rPr>
                <w:rFonts w:cstheme="minorHAnsi"/>
                <w:sz w:val="18"/>
                <w:szCs w:val="18"/>
                <w:highlight w:val="yellow"/>
              </w:rPr>
            </w:pPr>
          </w:p>
        </w:tc>
      </w:tr>
    </w:tbl>
    <w:p w14:paraId="1D1EDA07" w14:textId="77777777" w:rsidR="009C56C6" w:rsidRDefault="009C56C6" w:rsidP="009C56C6"/>
    <w:p w14:paraId="439F0187" w14:textId="77777777" w:rsidR="009C56C6" w:rsidRDefault="009C56C6">
      <w:pPr>
        <w:spacing w:after="160" w:line="259" w:lineRule="auto"/>
      </w:pPr>
      <w:r>
        <w:br w:type="page"/>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0053C945" w14:textId="77777777" w:rsidTr="009B5070">
        <w:trPr>
          <w:trHeight w:val="1262"/>
        </w:trPr>
        <w:tc>
          <w:tcPr>
            <w:tcW w:w="568" w:type="dxa"/>
            <w:tcBorders>
              <w:top w:val="single" w:sz="6" w:space="0" w:color="000000"/>
              <w:left w:val="single" w:sz="6" w:space="0" w:color="000000"/>
              <w:bottom w:val="single" w:sz="6" w:space="0" w:color="000000"/>
              <w:right w:val="single" w:sz="6" w:space="0" w:color="000000"/>
            </w:tcBorders>
            <w:hideMark/>
          </w:tcPr>
          <w:p w14:paraId="460A80B8" w14:textId="77777777" w:rsidR="009C56C6" w:rsidRPr="0086557A" w:rsidRDefault="009C56C6" w:rsidP="009B5070">
            <w:pPr>
              <w:jc w:val="both"/>
              <w:rPr>
                <w:rFonts w:cstheme="minorHAnsi"/>
                <w:color w:val="000000"/>
                <w:szCs w:val="20"/>
              </w:rPr>
            </w:pPr>
            <w:r w:rsidRPr="0086557A">
              <w:rPr>
                <w:rFonts w:cstheme="minorHAnsi"/>
                <w:color w:val="000000"/>
                <w:szCs w:val="20"/>
              </w:rPr>
              <w:lastRenderedPageBreak/>
              <w:t>10</w:t>
            </w:r>
          </w:p>
        </w:tc>
        <w:tc>
          <w:tcPr>
            <w:tcW w:w="1701" w:type="dxa"/>
            <w:tcBorders>
              <w:top w:val="single" w:sz="6" w:space="0" w:color="000000"/>
              <w:left w:val="single" w:sz="6" w:space="0" w:color="000000"/>
              <w:bottom w:val="single" w:sz="6" w:space="0" w:color="000000"/>
              <w:right w:val="single" w:sz="6" w:space="0" w:color="000000"/>
            </w:tcBorders>
            <w:hideMark/>
          </w:tcPr>
          <w:p w14:paraId="1BF8E32B" w14:textId="77777777" w:rsidR="009C56C6" w:rsidRPr="00A1343B" w:rsidRDefault="009C56C6" w:rsidP="009B5070">
            <w:pPr>
              <w:rPr>
                <w:rFonts w:cstheme="minorHAnsi"/>
                <w:sz w:val="18"/>
                <w:szCs w:val="18"/>
              </w:rPr>
            </w:pPr>
            <w:proofErr w:type="spellStart"/>
            <w:r w:rsidRPr="00A1343B">
              <w:rPr>
                <w:rFonts w:cstheme="minorHAnsi"/>
                <w:sz w:val="18"/>
                <w:szCs w:val="18"/>
              </w:rPr>
              <w:t>Logging</w:t>
            </w:r>
            <w:proofErr w:type="spellEnd"/>
            <w:r w:rsidRPr="00A1343B">
              <w:rPr>
                <w:rFonts w:cstheme="minorHAnsi"/>
                <w:sz w:val="18"/>
                <w:szCs w:val="18"/>
              </w:rPr>
              <w:t xml:space="preserve"> en monitoring</w:t>
            </w:r>
          </w:p>
        </w:tc>
        <w:tc>
          <w:tcPr>
            <w:tcW w:w="4678" w:type="dxa"/>
            <w:tcBorders>
              <w:top w:val="single" w:sz="6" w:space="0" w:color="000000"/>
              <w:left w:val="single" w:sz="6" w:space="0" w:color="000000"/>
              <w:bottom w:val="single" w:sz="6" w:space="0" w:color="000000"/>
              <w:right w:val="single" w:sz="6" w:space="0" w:color="000000"/>
            </w:tcBorders>
            <w:hideMark/>
          </w:tcPr>
          <w:p w14:paraId="362FB7AC" w14:textId="77777777" w:rsidR="009C56C6" w:rsidRPr="00A1343B" w:rsidRDefault="009C56C6" w:rsidP="009B5070">
            <w:pPr>
              <w:rPr>
                <w:rFonts w:cstheme="minorHAnsi"/>
                <w:sz w:val="18"/>
                <w:szCs w:val="18"/>
              </w:rPr>
            </w:pPr>
            <w:r w:rsidRPr="00A1343B">
              <w:rPr>
                <w:rFonts w:cstheme="minorHAnsi"/>
                <w:sz w:val="18"/>
                <w:szCs w:val="18"/>
              </w:rPr>
              <w:t xml:space="preserve">Door </w:t>
            </w:r>
            <w:proofErr w:type="spellStart"/>
            <w:r w:rsidRPr="00A1343B">
              <w:rPr>
                <w:rFonts w:cstheme="minorHAnsi"/>
                <w:sz w:val="18"/>
                <w:szCs w:val="18"/>
              </w:rPr>
              <w:t>logging</w:t>
            </w:r>
            <w:proofErr w:type="spellEnd"/>
            <w:r w:rsidRPr="00A1343B">
              <w:rPr>
                <w:rFonts w:cstheme="minorHAnsi"/>
                <w:sz w:val="18"/>
                <w:szCs w:val="18"/>
              </w:rPr>
              <w:t xml:space="preserve"> en monitoring wordt aangetoond dat slechts legitieme gebruikers en/of toepassingen </w:t>
            </w:r>
            <w:r>
              <w:rPr>
                <w:rFonts w:cstheme="minorHAnsi"/>
                <w:sz w:val="18"/>
                <w:szCs w:val="18"/>
              </w:rPr>
              <w:t>de gegevens</w:t>
            </w:r>
            <w:r w:rsidRPr="00A1343B">
              <w:rPr>
                <w:rFonts w:cstheme="minorHAnsi"/>
                <w:sz w:val="18"/>
                <w:szCs w:val="18"/>
              </w:rPr>
              <w:t xml:space="preserve"> gebruiken. Bij signalering van niet-legitieme gebruikers en/of toepassingen wordt passende actie ondernomen. </w:t>
            </w:r>
          </w:p>
        </w:tc>
        <w:tc>
          <w:tcPr>
            <w:tcW w:w="2126" w:type="dxa"/>
            <w:tcBorders>
              <w:top w:val="single" w:sz="6" w:space="0" w:color="000000"/>
              <w:left w:val="single" w:sz="6" w:space="0" w:color="000000"/>
              <w:bottom w:val="single" w:sz="6" w:space="0" w:color="000000"/>
              <w:right w:val="single" w:sz="6" w:space="0" w:color="000000"/>
            </w:tcBorders>
          </w:tcPr>
          <w:p w14:paraId="5FA60D29" w14:textId="77777777" w:rsidR="009C56C6" w:rsidRPr="00A1343B" w:rsidRDefault="009C56C6" w:rsidP="009B5070">
            <w:pPr>
              <w:rPr>
                <w:rFonts w:cstheme="minorHAnsi"/>
                <w:sz w:val="18"/>
                <w:szCs w:val="18"/>
              </w:rPr>
            </w:pPr>
          </w:p>
        </w:tc>
      </w:tr>
      <w:tr w:rsidR="009C56C6" w:rsidRPr="00A1343B" w14:paraId="25E170E9"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295D1AB5" w14:textId="77777777" w:rsidR="009C56C6" w:rsidRPr="0086557A" w:rsidRDefault="009C56C6" w:rsidP="009B5070">
            <w:pPr>
              <w:jc w:val="both"/>
              <w:rPr>
                <w:rFonts w:cstheme="minorHAnsi"/>
                <w:color w:val="000000"/>
                <w:szCs w:val="20"/>
              </w:rPr>
            </w:pPr>
            <w:r w:rsidRPr="0086557A">
              <w:rPr>
                <w:rFonts w:cstheme="minorHAnsi"/>
                <w:color w:val="000000"/>
                <w:szCs w:val="20"/>
              </w:rPr>
              <w:t>11</w:t>
            </w:r>
          </w:p>
        </w:tc>
        <w:tc>
          <w:tcPr>
            <w:tcW w:w="1701" w:type="dxa"/>
            <w:tcBorders>
              <w:top w:val="single" w:sz="6" w:space="0" w:color="000000"/>
              <w:left w:val="single" w:sz="6" w:space="0" w:color="000000"/>
              <w:bottom w:val="single" w:sz="6" w:space="0" w:color="000000"/>
              <w:right w:val="single" w:sz="6" w:space="0" w:color="000000"/>
            </w:tcBorders>
            <w:hideMark/>
          </w:tcPr>
          <w:p w14:paraId="73D665E6" w14:textId="77777777" w:rsidR="009C56C6" w:rsidRPr="00A1343B" w:rsidRDefault="009C56C6" w:rsidP="009B5070">
            <w:pPr>
              <w:rPr>
                <w:rFonts w:cstheme="minorHAnsi"/>
                <w:color w:val="000000"/>
                <w:sz w:val="18"/>
                <w:szCs w:val="18"/>
              </w:rPr>
            </w:pPr>
            <w:r w:rsidRPr="00A1343B">
              <w:rPr>
                <w:rFonts w:cstheme="minorHAnsi"/>
                <w:color w:val="000000"/>
                <w:sz w:val="18"/>
                <w:szCs w:val="18"/>
              </w:rPr>
              <w:t>Locatie aantonen</w:t>
            </w:r>
          </w:p>
        </w:tc>
        <w:tc>
          <w:tcPr>
            <w:tcW w:w="4678" w:type="dxa"/>
            <w:tcBorders>
              <w:top w:val="single" w:sz="6" w:space="0" w:color="000000"/>
              <w:left w:val="single" w:sz="6" w:space="0" w:color="000000"/>
              <w:bottom w:val="single" w:sz="6" w:space="0" w:color="000000"/>
              <w:right w:val="single" w:sz="6" w:space="0" w:color="000000"/>
            </w:tcBorders>
            <w:hideMark/>
          </w:tcPr>
          <w:p w14:paraId="0310101C" w14:textId="77777777" w:rsidR="009C56C6" w:rsidRPr="00A1343B" w:rsidRDefault="009C56C6" w:rsidP="009B5070">
            <w:pPr>
              <w:rPr>
                <w:rFonts w:cstheme="minorHAnsi"/>
                <w:color w:val="000000"/>
                <w:sz w:val="18"/>
                <w:szCs w:val="18"/>
              </w:rPr>
            </w:pPr>
            <w:r w:rsidRPr="00A1343B">
              <w:rPr>
                <w:rFonts w:cstheme="minorHAnsi"/>
                <w:color w:val="000000"/>
                <w:sz w:val="18"/>
                <w:szCs w:val="18"/>
              </w:rPr>
              <w:t>Verwerker kan de fysieke locatie/geografie van opgeslagen gegevens aantonen.</w:t>
            </w:r>
          </w:p>
        </w:tc>
        <w:tc>
          <w:tcPr>
            <w:tcW w:w="2126" w:type="dxa"/>
            <w:tcBorders>
              <w:top w:val="single" w:sz="6" w:space="0" w:color="000000"/>
              <w:left w:val="single" w:sz="6" w:space="0" w:color="000000"/>
              <w:bottom w:val="single" w:sz="6" w:space="0" w:color="000000"/>
              <w:right w:val="single" w:sz="6" w:space="0" w:color="000000"/>
            </w:tcBorders>
          </w:tcPr>
          <w:p w14:paraId="1A46B6D9" w14:textId="77777777" w:rsidR="009C56C6" w:rsidRPr="00A1343B" w:rsidRDefault="009C56C6" w:rsidP="009B5070">
            <w:pPr>
              <w:rPr>
                <w:rFonts w:cstheme="minorHAnsi"/>
                <w:color w:val="000000"/>
                <w:sz w:val="18"/>
                <w:szCs w:val="18"/>
              </w:rPr>
            </w:pPr>
          </w:p>
        </w:tc>
      </w:tr>
      <w:tr w:rsidR="009C56C6" w:rsidRPr="00A1343B" w14:paraId="7BBDEE35" w14:textId="77777777" w:rsidTr="009B5070">
        <w:trPr>
          <w:trHeight w:val="806"/>
        </w:trPr>
        <w:tc>
          <w:tcPr>
            <w:tcW w:w="568" w:type="dxa"/>
            <w:tcBorders>
              <w:top w:val="single" w:sz="6" w:space="0" w:color="000000"/>
              <w:left w:val="single" w:sz="6" w:space="0" w:color="000000"/>
              <w:bottom w:val="single" w:sz="6" w:space="0" w:color="000000"/>
              <w:right w:val="single" w:sz="6" w:space="0" w:color="000000"/>
            </w:tcBorders>
            <w:hideMark/>
          </w:tcPr>
          <w:p w14:paraId="54B56F76" w14:textId="77777777" w:rsidR="009C56C6" w:rsidRPr="0086557A" w:rsidRDefault="009C56C6" w:rsidP="009B5070">
            <w:pPr>
              <w:jc w:val="both"/>
              <w:rPr>
                <w:rFonts w:cstheme="minorHAnsi"/>
                <w:color w:val="000000"/>
                <w:szCs w:val="20"/>
              </w:rPr>
            </w:pPr>
            <w:r w:rsidRPr="0086557A">
              <w:rPr>
                <w:rFonts w:cstheme="minorHAnsi"/>
                <w:color w:val="000000"/>
                <w:szCs w:val="20"/>
              </w:rPr>
              <w:t>12</w:t>
            </w:r>
          </w:p>
        </w:tc>
        <w:tc>
          <w:tcPr>
            <w:tcW w:w="1701" w:type="dxa"/>
            <w:tcBorders>
              <w:top w:val="single" w:sz="6" w:space="0" w:color="000000"/>
              <w:left w:val="single" w:sz="6" w:space="0" w:color="000000"/>
              <w:bottom w:val="single" w:sz="6" w:space="0" w:color="000000"/>
              <w:right w:val="single" w:sz="6" w:space="0" w:color="000000"/>
            </w:tcBorders>
            <w:hideMark/>
          </w:tcPr>
          <w:p w14:paraId="4F81F362"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Business </w:t>
            </w:r>
            <w:proofErr w:type="spellStart"/>
            <w:r w:rsidRPr="00A1343B">
              <w:rPr>
                <w:rFonts w:cstheme="minorHAnsi"/>
                <w:color w:val="000000"/>
                <w:sz w:val="18"/>
                <w:szCs w:val="18"/>
              </w:rPr>
              <w:t>continuity</w:t>
            </w:r>
            <w:proofErr w:type="spellEnd"/>
            <w:r w:rsidRPr="00A1343B">
              <w:rPr>
                <w:rFonts w:cstheme="minorHAnsi"/>
                <w:color w:val="000000"/>
                <w:sz w:val="18"/>
                <w:szCs w:val="18"/>
              </w:rPr>
              <w:t xml:space="preserve"> &amp; disaster recovery</w:t>
            </w:r>
          </w:p>
        </w:tc>
        <w:tc>
          <w:tcPr>
            <w:tcW w:w="4678" w:type="dxa"/>
            <w:tcBorders>
              <w:top w:val="single" w:sz="6" w:space="0" w:color="000000"/>
              <w:left w:val="single" w:sz="6" w:space="0" w:color="000000"/>
              <w:bottom w:val="single" w:sz="6" w:space="0" w:color="000000"/>
              <w:right w:val="single" w:sz="6" w:space="0" w:color="000000"/>
            </w:tcBorders>
            <w:hideMark/>
          </w:tcPr>
          <w:p w14:paraId="4762D78F"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heeft beleid, procedures en processen geïmplementeerd om te waarborgen dat de geleverde diensten of producten en de verwerkte gegevens beschikbaar blijven in geval van onvoorziene omstandigheden en rampen, dan wel zo snel mogelijk volledig worden hersteld. </w:t>
            </w:r>
          </w:p>
        </w:tc>
        <w:tc>
          <w:tcPr>
            <w:tcW w:w="2126" w:type="dxa"/>
            <w:tcBorders>
              <w:top w:val="single" w:sz="6" w:space="0" w:color="000000"/>
              <w:left w:val="single" w:sz="6" w:space="0" w:color="000000"/>
              <w:bottom w:val="single" w:sz="6" w:space="0" w:color="000000"/>
              <w:right w:val="single" w:sz="6" w:space="0" w:color="000000"/>
            </w:tcBorders>
          </w:tcPr>
          <w:p w14:paraId="35F46470" w14:textId="77777777" w:rsidR="009C56C6" w:rsidRPr="00A1343B" w:rsidRDefault="009C56C6" w:rsidP="009B5070">
            <w:pPr>
              <w:rPr>
                <w:rFonts w:cstheme="minorHAnsi"/>
                <w:sz w:val="18"/>
                <w:szCs w:val="18"/>
              </w:rPr>
            </w:pPr>
          </w:p>
        </w:tc>
      </w:tr>
      <w:tr w:rsidR="009C56C6" w:rsidRPr="00A1343B" w14:paraId="63016150" w14:textId="77777777" w:rsidTr="009B5070">
        <w:trPr>
          <w:trHeight w:val="818"/>
        </w:trPr>
        <w:tc>
          <w:tcPr>
            <w:tcW w:w="568" w:type="dxa"/>
            <w:tcBorders>
              <w:top w:val="single" w:sz="6" w:space="0" w:color="000000"/>
              <w:left w:val="single" w:sz="6" w:space="0" w:color="000000"/>
              <w:bottom w:val="single" w:sz="6" w:space="0" w:color="000000"/>
              <w:right w:val="single" w:sz="6" w:space="0" w:color="000000"/>
            </w:tcBorders>
            <w:hideMark/>
          </w:tcPr>
          <w:p w14:paraId="40685912" w14:textId="77777777" w:rsidR="009C56C6" w:rsidRPr="0086557A" w:rsidRDefault="009C56C6" w:rsidP="009B5070">
            <w:pPr>
              <w:jc w:val="both"/>
              <w:rPr>
                <w:rFonts w:cstheme="minorHAnsi"/>
                <w:color w:val="000000"/>
                <w:szCs w:val="20"/>
              </w:rPr>
            </w:pPr>
            <w:r w:rsidRPr="0086557A">
              <w:rPr>
                <w:rFonts w:cstheme="minorHAnsi"/>
                <w:color w:val="000000"/>
                <w:szCs w:val="20"/>
              </w:rPr>
              <w:t>13</w:t>
            </w:r>
          </w:p>
        </w:tc>
        <w:tc>
          <w:tcPr>
            <w:tcW w:w="1701" w:type="dxa"/>
            <w:tcBorders>
              <w:top w:val="single" w:sz="6" w:space="0" w:color="000000"/>
              <w:left w:val="single" w:sz="6" w:space="0" w:color="000000"/>
              <w:bottom w:val="single" w:sz="6" w:space="0" w:color="000000"/>
              <w:right w:val="single" w:sz="6" w:space="0" w:color="000000"/>
            </w:tcBorders>
            <w:hideMark/>
          </w:tcPr>
          <w:p w14:paraId="7E2DDE14"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Veilige </w:t>
            </w:r>
            <w:proofErr w:type="spellStart"/>
            <w:r w:rsidRPr="00A1343B">
              <w:rPr>
                <w:rFonts w:cstheme="minorHAnsi"/>
                <w:color w:val="000000"/>
                <w:sz w:val="18"/>
                <w:szCs w:val="18"/>
              </w:rPr>
              <w:t>applicatie-ontwikkeling</w:t>
            </w:r>
            <w:proofErr w:type="spellEnd"/>
            <w:r w:rsidRPr="00A1343B">
              <w:rPr>
                <w:rFonts w:cstheme="minorHAnsi"/>
                <w:color w:val="000000"/>
                <w:sz w:val="18"/>
                <w:szCs w:val="18"/>
              </w:rPr>
              <w:t xml:space="preserve"> </w:t>
            </w:r>
          </w:p>
        </w:tc>
        <w:tc>
          <w:tcPr>
            <w:tcW w:w="4678" w:type="dxa"/>
            <w:tcBorders>
              <w:top w:val="single" w:sz="6" w:space="0" w:color="000000"/>
              <w:left w:val="single" w:sz="6" w:space="0" w:color="000000"/>
              <w:bottom w:val="single" w:sz="6" w:space="0" w:color="000000"/>
              <w:right w:val="single" w:sz="6" w:space="0" w:color="000000"/>
            </w:tcBorders>
            <w:hideMark/>
          </w:tcPr>
          <w:p w14:paraId="40AD9D9A"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gebruikt </w:t>
            </w:r>
            <w:proofErr w:type="spellStart"/>
            <w:r w:rsidRPr="00A1343B">
              <w:rPr>
                <w:rFonts w:cstheme="minorHAnsi"/>
                <w:color w:val="000000"/>
                <w:sz w:val="18"/>
                <w:szCs w:val="18"/>
              </w:rPr>
              <w:t>industriestandaarden</w:t>
            </w:r>
            <w:proofErr w:type="spellEnd"/>
            <w:r w:rsidRPr="00A1343B">
              <w:rPr>
                <w:rFonts w:cstheme="minorHAnsi"/>
                <w:color w:val="000000"/>
                <w:sz w:val="18"/>
                <w:szCs w:val="18"/>
              </w:rPr>
              <w:t xml:space="preserve"> (bv. OWASP, BSIMM, ACS, NIST) om beveiliging in applicatieontwikkeling te integreren. </w:t>
            </w:r>
          </w:p>
        </w:tc>
        <w:tc>
          <w:tcPr>
            <w:tcW w:w="2126" w:type="dxa"/>
            <w:tcBorders>
              <w:top w:val="single" w:sz="6" w:space="0" w:color="000000"/>
              <w:left w:val="single" w:sz="6" w:space="0" w:color="000000"/>
              <w:bottom w:val="single" w:sz="6" w:space="0" w:color="000000"/>
              <w:right w:val="single" w:sz="6" w:space="0" w:color="000000"/>
            </w:tcBorders>
          </w:tcPr>
          <w:p w14:paraId="5F83EBFE" w14:textId="77777777" w:rsidR="009C56C6" w:rsidRPr="00A1343B" w:rsidRDefault="009C56C6" w:rsidP="009B5070">
            <w:pPr>
              <w:tabs>
                <w:tab w:val="left" w:pos="1331"/>
              </w:tabs>
              <w:rPr>
                <w:rFonts w:cstheme="minorHAnsi"/>
                <w:color w:val="000000"/>
                <w:sz w:val="18"/>
                <w:szCs w:val="18"/>
              </w:rPr>
            </w:pPr>
          </w:p>
        </w:tc>
      </w:tr>
      <w:tr w:rsidR="009C56C6" w:rsidRPr="00A1343B" w14:paraId="46E24DF2"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46FF256F" w14:textId="77777777" w:rsidR="009C56C6" w:rsidRPr="0086557A" w:rsidRDefault="009C56C6" w:rsidP="009B5070">
            <w:pPr>
              <w:jc w:val="both"/>
              <w:rPr>
                <w:rFonts w:cstheme="minorHAnsi"/>
                <w:color w:val="000000"/>
                <w:szCs w:val="20"/>
              </w:rPr>
            </w:pPr>
            <w:r w:rsidRPr="0086557A">
              <w:rPr>
                <w:rFonts w:cstheme="minorHAnsi"/>
                <w:color w:val="000000"/>
                <w:szCs w:val="20"/>
              </w:rPr>
              <w:t>14</w:t>
            </w:r>
          </w:p>
        </w:tc>
        <w:tc>
          <w:tcPr>
            <w:tcW w:w="1701" w:type="dxa"/>
            <w:tcBorders>
              <w:top w:val="single" w:sz="6" w:space="0" w:color="000000"/>
              <w:left w:val="single" w:sz="6" w:space="0" w:color="000000"/>
              <w:bottom w:val="single" w:sz="6" w:space="0" w:color="000000"/>
              <w:right w:val="single" w:sz="6" w:space="0" w:color="000000"/>
            </w:tcBorders>
            <w:hideMark/>
          </w:tcPr>
          <w:p w14:paraId="454BF854" w14:textId="77777777" w:rsidR="009C56C6" w:rsidRPr="00A1343B" w:rsidRDefault="009C56C6" w:rsidP="009B5070">
            <w:pPr>
              <w:rPr>
                <w:rFonts w:cstheme="minorHAnsi"/>
                <w:color w:val="000000"/>
                <w:sz w:val="18"/>
                <w:szCs w:val="18"/>
              </w:rPr>
            </w:pPr>
            <w:r w:rsidRPr="00A1343B">
              <w:rPr>
                <w:rFonts w:cstheme="minorHAnsi"/>
                <w:color w:val="000000"/>
                <w:sz w:val="18"/>
                <w:szCs w:val="18"/>
              </w:rPr>
              <w:t>Onafhankelijke controle</w:t>
            </w:r>
          </w:p>
        </w:tc>
        <w:tc>
          <w:tcPr>
            <w:tcW w:w="4678" w:type="dxa"/>
            <w:tcBorders>
              <w:top w:val="single" w:sz="6" w:space="0" w:color="000000"/>
              <w:left w:val="single" w:sz="6" w:space="0" w:color="000000"/>
              <w:bottom w:val="single" w:sz="6" w:space="0" w:color="000000"/>
              <w:right w:val="single" w:sz="6" w:space="0" w:color="000000"/>
            </w:tcBorders>
            <w:hideMark/>
          </w:tcPr>
          <w:p w14:paraId="0E8282AA"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staat toe dat een externe partij audits, kwetsbaarheidsscans en periodieke penetratietests op zijn applicaties en netwerken uitvoert in opdracht van Verwerkingsverantwoordelijke, in overleg met Verwerker. </w:t>
            </w:r>
          </w:p>
          <w:p w14:paraId="3FDB668F" w14:textId="77777777" w:rsidR="009C56C6" w:rsidRPr="00A1343B" w:rsidRDefault="009C56C6" w:rsidP="009B5070">
            <w:pPr>
              <w:rPr>
                <w:rFonts w:cstheme="minorHAnsi"/>
                <w:color w:val="000000"/>
                <w:sz w:val="18"/>
                <w:szCs w:val="18"/>
              </w:rPr>
            </w:pPr>
            <w:r w:rsidRPr="00A1343B">
              <w:rPr>
                <w:rFonts w:cstheme="minorHAnsi"/>
                <w:color w:val="000000"/>
                <w:sz w:val="18"/>
                <w:szCs w:val="18"/>
              </w:rPr>
              <w:t>Bij voorkeur geeft Verwerker zelf ook regelmatig opdracht aan deskundige externe partijen om audits, kwetsbaarheidsscans en periodieke penetratietests op zijn applicaties en netwerken uit te voeren.</w:t>
            </w:r>
          </w:p>
          <w:p w14:paraId="5EFA5BA2"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Bij voorkeur heeft Verwerker ook beleid en procedures voor het vinden en melden van beveiligingsproblemen door onafhankelijke beveiligingsonderzoekers (zoals </w:t>
            </w:r>
            <w:proofErr w:type="spellStart"/>
            <w:r w:rsidRPr="00A1343B">
              <w:rPr>
                <w:rFonts w:cstheme="minorHAnsi"/>
                <w:i/>
                <w:iCs/>
                <w:color w:val="000000"/>
                <w:sz w:val="18"/>
                <w:szCs w:val="18"/>
              </w:rPr>
              <w:t>responsible</w:t>
            </w:r>
            <w:proofErr w:type="spellEnd"/>
            <w:r w:rsidRPr="00A1343B">
              <w:rPr>
                <w:rFonts w:cstheme="minorHAnsi"/>
                <w:i/>
                <w:iCs/>
                <w:color w:val="000000"/>
                <w:sz w:val="18"/>
                <w:szCs w:val="18"/>
              </w:rPr>
              <w:t xml:space="preserve"> </w:t>
            </w:r>
            <w:proofErr w:type="spellStart"/>
            <w:r w:rsidRPr="00A1343B">
              <w:rPr>
                <w:rFonts w:cstheme="minorHAnsi"/>
                <w:i/>
                <w:iCs/>
                <w:color w:val="000000"/>
                <w:sz w:val="18"/>
                <w:szCs w:val="18"/>
              </w:rPr>
              <w:t>disclosure</w:t>
            </w:r>
            <w:proofErr w:type="spellEnd"/>
            <w:r w:rsidRPr="00A1343B">
              <w:rPr>
                <w:rFonts w:cstheme="minorHAnsi"/>
                <w:i/>
                <w:iCs/>
                <w:color w:val="000000"/>
                <w:sz w:val="18"/>
                <w:szCs w:val="18"/>
              </w:rPr>
              <w:t xml:space="preserve"> policy</w:t>
            </w:r>
            <w:r w:rsidRPr="00A1343B">
              <w:rPr>
                <w:rFonts w:cstheme="minorHAnsi"/>
                <w:color w:val="000000"/>
                <w:sz w:val="18"/>
                <w:szCs w:val="18"/>
              </w:rPr>
              <w:t xml:space="preserve"> en/of </w:t>
            </w:r>
            <w:r w:rsidRPr="00A1343B">
              <w:rPr>
                <w:rFonts w:cstheme="minorHAnsi"/>
                <w:i/>
                <w:iCs/>
                <w:color w:val="000000"/>
                <w:sz w:val="18"/>
                <w:szCs w:val="18"/>
              </w:rPr>
              <w:t xml:space="preserve">bug </w:t>
            </w:r>
            <w:proofErr w:type="spellStart"/>
            <w:r w:rsidRPr="00A1343B">
              <w:rPr>
                <w:rFonts w:cstheme="minorHAnsi"/>
                <w:i/>
                <w:iCs/>
                <w:color w:val="000000"/>
                <w:sz w:val="18"/>
                <w:szCs w:val="18"/>
              </w:rPr>
              <w:t>bounty</w:t>
            </w:r>
            <w:proofErr w:type="spellEnd"/>
            <w:r w:rsidRPr="00A1343B">
              <w:rPr>
                <w:rFonts w:cstheme="minorHAnsi"/>
                <w:i/>
                <w:iCs/>
                <w:color w:val="000000"/>
                <w:sz w:val="18"/>
                <w:szCs w:val="18"/>
              </w:rPr>
              <w:t xml:space="preserve"> programma</w:t>
            </w:r>
            <w:r w:rsidRPr="00A1343B">
              <w:rPr>
                <w:rFonts w:cstheme="minorHAnsi"/>
                <w:color w:val="000000"/>
                <w:sz w:val="18"/>
                <w:szCs w:val="18"/>
              </w:rPr>
              <w:t xml:space="preserve">). Het toekennen van beloningen aan partijen die substantiële beveiligingsproblemen op een </w:t>
            </w:r>
            <w:r w:rsidRPr="00A1343B">
              <w:rPr>
                <w:rFonts w:cstheme="minorHAnsi"/>
                <w:color w:val="000000"/>
                <w:sz w:val="18"/>
                <w:szCs w:val="18"/>
              </w:rPr>
              <w:lastRenderedPageBreak/>
              <w:t>verantwoorde manier hebben gemeld, wordt hierbij als positief beschouwd.</w:t>
            </w:r>
          </w:p>
        </w:tc>
        <w:tc>
          <w:tcPr>
            <w:tcW w:w="2126" w:type="dxa"/>
            <w:tcBorders>
              <w:top w:val="single" w:sz="6" w:space="0" w:color="000000"/>
              <w:left w:val="single" w:sz="6" w:space="0" w:color="000000"/>
              <w:bottom w:val="single" w:sz="6" w:space="0" w:color="000000"/>
              <w:right w:val="single" w:sz="6" w:space="0" w:color="000000"/>
            </w:tcBorders>
          </w:tcPr>
          <w:p w14:paraId="459A2DF8" w14:textId="77777777" w:rsidR="009C56C6" w:rsidRPr="00A1343B" w:rsidRDefault="009C56C6" w:rsidP="009B5070">
            <w:pPr>
              <w:rPr>
                <w:rFonts w:cstheme="minorHAnsi"/>
                <w:color w:val="000000"/>
                <w:sz w:val="18"/>
                <w:szCs w:val="18"/>
              </w:rPr>
            </w:pPr>
          </w:p>
        </w:tc>
      </w:tr>
    </w:tbl>
    <w:p w14:paraId="72D5285C" w14:textId="77777777" w:rsidR="009C56C6" w:rsidRPr="00255BBA" w:rsidRDefault="009C56C6" w:rsidP="009C56C6">
      <w:pPr>
        <w:rPr>
          <w:b/>
          <w:bCs/>
          <w:iCs/>
        </w:rPr>
      </w:pPr>
    </w:p>
    <w:p w14:paraId="767A3D64" w14:textId="77777777" w:rsidR="009C56C6" w:rsidRDefault="009C56C6" w:rsidP="009C56C6">
      <w:pPr>
        <w:rPr>
          <w:iCs/>
        </w:rPr>
      </w:pPr>
      <w:r w:rsidRPr="00255BBA">
        <w:rPr>
          <w:iCs/>
        </w:rPr>
        <w:t>Voor zover in bovenstaande tabel wordt verwezen naar documenten van Verwerker, stelt Verwerker steeds de actuele versie van het desbetreffende document ter beschikking aan Verwerkingsverantwoordelijke.</w:t>
      </w:r>
    </w:p>
    <w:p w14:paraId="4A921BCA" w14:textId="77777777" w:rsidR="009C56C6" w:rsidRPr="00255BBA" w:rsidRDefault="009C56C6" w:rsidP="009C56C6">
      <w:pPr>
        <w:rPr>
          <w:iCs/>
        </w:rPr>
      </w:pPr>
      <w:r>
        <w:rPr>
          <w:iCs/>
        </w:rPr>
        <w:t>Datum van de laatste wijziging: [</w:t>
      </w:r>
      <w:r w:rsidRPr="00D874F5">
        <w:rPr>
          <w:iCs/>
          <w:highlight w:val="yellow"/>
        </w:rPr>
        <w:t>DATUM</w:t>
      </w:r>
      <w:r>
        <w:rPr>
          <w:iCs/>
        </w:rPr>
        <w:t>]</w:t>
      </w:r>
    </w:p>
    <w:p w14:paraId="6240F4F7" w14:textId="77777777" w:rsidR="009C56C6" w:rsidRDefault="009C56C6">
      <w:pPr>
        <w:spacing w:after="160" w:line="259" w:lineRule="auto"/>
      </w:pPr>
      <w:r>
        <w:br w:type="page"/>
      </w:r>
    </w:p>
    <w:p w14:paraId="710286BD" w14:textId="77777777" w:rsidR="009C56C6" w:rsidRPr="00340B3E" w:rsidRDefault="009C56C6" w:rsidP="00CC3ADF">
      <w:pPr>
        <w:pStyle w:val="Artikellid"/>
        <w:rPr>
          <w:rFonts w:asciiTheme="minorHAnsi" w:hAnsiTheme="minorHAnsi" w:cstheme="minorHAnsi"/>
          <w:b/>
          <w:bCs/>
          <w:sz w:val="20"/>
          <w:szCs w:val="20"/>
        </w:rPr>
      </w:pPr>
      <w:r w:rsidRPr="00340B3E">
        <w:rPr>
          <w:rFonts w:asciiTheme="minorHAnsi" w:hAnsiTheme="minorHAnsi" w:cstheme="minorHAnsi"/>
          <w:b/>
          <w:bCs/>
          <w:sz w:val="20"/>
          <w:szCs w:val="20"/>
          <w:u w:val="single"/>
        </w:rPr>
        <w:lastRenderedPageBreak/>
        <w:t>Bijlage C</w:t>
      </w:r>
      <w:r w:rsidRPr="00340B3E">
        <w:rPr>
          <w:rFonts w:asciiTheme="minorHAnsi" w:hAnsiTheme="minorHAnsi" w:cstheme="minorHAnsi"/>
          <w:b/>
          <w:bCs/>
          <w:sz w:val="20"/>
          <w:szCs w:val="20"/>
        </w:rPr>
        <w:t xml:space="preserve">: Melden </w:t>
      </w:r>
      <w:r>
        <w:rPr>
          <w:rFonts w:asciiTheme="minorHAnsi" w:hAnsiTheme="minorHAnsi" w:cstheme="minorHAnsi"/>
          <w:b/>
          <w:bCs/>
          <w:sz w:val="20"/>
          <w:szCs w:val="20"/>
        </w:rPr>
        <w:t>Inbreuk</w:t>
      </w:r>
    </w:p>
    <w:p w14:paraId="08F7E6CB" w14:textId="77777777" w:rsidR="009C56C6" w:rsidRPr="00340B3E" w:rsidRDefault="009C56C6" w:rsidP="009C56C6">
      <w:pPr>
        <w:spacing w:after="0" w:line="259" w:lineRule="auto"/>
        <w:jc w:val="both"/>
        <w:rPr>
          <w:rFonts w:cstheme="minorHAnsi"/>
          <w:b/>
          <w:szCs w:val="20"/>
        </w:rPr>
      </w:pPr>
    </w:p>
    <w:p w14:paraId="295D9D0A" w14:textId="77777777" w:rsidR="009C56C6" w:rsidRPr="00340B3E" w:rsidRDefault="009C56C6" w:rsidP="009C56C6">
      <w:pPr>
        <w:spacing w:after="0" w:line="259" w:lineRule="auto"/>
        <w:jc w:val="both"/>
        <w:rPr>
          <w:rFonts w:cstheme="minorHAnsi"/>
          <w:b/>
          <w:szCs w:val="20"/>
        </w:rPr>
      </w:pPr>
      <w:r w:rsidRPr="00340B3E">
        <w:rPr>
          <w:rFonts w:cstheme="minorHAnsi"/>
          <w:b/>
          <w:szCs w:val="20"/>
        </w:rPr>
        <w:t xml:space="preserve">Voor het melden van een </w:t>
      </w:r>
      <w:r>
        <w:rPr>
          <w:rFonts w:cstheme="minorHAnsi"/>
          <w:b/>
          <w:szCs w:val="20"/>
        </w:rPr>
        <w:t xml:space="preserve">(vermoeden van een) </w:t>
      </w:r>
      <w:r w:rsidRPr="00340B3E">
        <w:rPr>
          <w:rFonts w:cstheme="minorHAnsi"/>
          <w:b/>
          <w:szCs w:val="20"/>
        </w:rPr>
        <w:t>Inbreuk kan contact worden opgenomen met:</w:t>
      </w:r>
    </w:p>
    <w:p w14:paraId="075E5151" w14:textId="77777777" w:rsidR="009C56C6" w:rsidRPr="00340B3E" w:rsidRDefault="009C56C6" w:rsidP="009C56C6">
      <w:pPr>
        <w:spacing w:after="0" w:line="259" w:lineRule="auto"/>
        <w:jc w:val="both"/>
        <w:rPr>
          <w:rFonts w:cstheme="minorHAnsi"/>
          <w:b/>
          <w:szCs w:val="20"/>
        </w:rPr>
      </w:pPr>
    </w:p>
    <w:tbl>
      <w:tblPr>
        <w:tblStyle w:val="Tabelraster"/>
        <w:tblW w:w="9634" w:type="dxa"/>
        <w:tblLook w:val="04A0" w:firstRow="1" w:lastRow="0" w:firstColumn="1" w:lastColumn="0" w:noHBand="0" w:noVBand="1"/>
      </w:tblPr>
      <w:tblGrid>
        <w:gridCol w:w="3254"/>
        <w:gridCol w:w="1496"/>
        <w:gridCol w:w="1288"/>
        <w:gridCol w:w="3596"/>
      </w:tblGrid>
      <w:tr w:rsidR="009C56C6" w:rsidRPr="00340B3E" w14:paraId="63D50151" w14:textId="77777777" w:rsidTr="009B5070">
        <w:tc>
          <w:tcPr>
            <w:tcW w:w="2590" w:type="dxa"/>
          </w:tcPr>
          <w:p w14:paraId="48624B3F" w14:textId="77777777" w:rsidR="009C56C6" w:rsidRPr="000241CE" w:rsidRDefault="009C56C6" w:rsidP="009B5070">
            <w:pPr>
              <w:rPr>
                <w:rFonts w:cstheme="minorHAnsi"/>
                <w:b/>
                <w:bCs/>
                <w:iCs/>
                <w:szCs w:val="20"/>
              </w:rPr>
            </w:pPr>
            <w:r w:rsidRPr="000241CE">
              <w:rPr>
                <w:rFonts w:cstheme="minorHAnsi"/>
                <w:b/>
                <w:bCs/>
                <w:iCs/>
                <w:szCs w:val="20"/>
              </w:rPr>
              <w:t>Contactgegevens</w:t>
            </w:r>
            <w:r w:rsidRPr="000241CE">
              <w:rPr>
                <w:rFonts w:cstheme="minorHAnsi"/>
                <w:b/>
                <w:bCs/>
                <w:iCs/>
                <w:szCs w:val="20"/>
              </w:rPr>
              <w:br/>
              <w:t xml:space="preserve">bij (vermoeden van) Inbreuk </w:t>
            </w:r>
          </w:p>
        </w:tc>
        <w:tc>
          <w:tcPr>
            <w:tcW w:w="1628" w:type="dxa"/>
          </w:tcPr>
          <w:p w14:paraId="7DED79EA" w14:textId="77777777" w:rsidR="009C56C6" w:rsidRPr="000241CE" w:rsidRDefault="009C56C6" w:rsidP="009B5070">
            <w:pPr>
              <w:rPr>
                <w:rFonts w:cstheme="minorHAnsi"/>
                <w:b/>
                <w:bCs/>
                <w:iCs/>
                <w:szCs w:val="20"/>
              </w:rPr>
            </w:pPr>
            <w:r w:rsidRPr="000241CE">
              <w:rPr>
                <w:rFonts w:cstheme="minorHAnsi"/>
                <w:b/>
                <w:bCs/>
                <w:iCs/>
                <w:szCs w:val="20"/>
              </w:rPr>
              <w:t>Naam</w:t>
            </w:r>
          </w:p>
        </w:tc>
        <w:tc>
          <w:tcPr>
            <w:tcW w:w="1359" w:type="dxa"/>
          </w:tcPr>
          <w:p w14:paraId="1A6AF188" w14:textId="77777777" w:rsidR="009C56C6" w:rsidRPr="000241CE" w:rsidRDefault="009C56C6" w:rsidP="009B5070">
            <w:pPr>
              <w:rPr>
                <w:rFonts w:cstheme="minorHAnsi"/>
                <w:b/>
                <w:bCs/>
                <w:iCs/>
                <w:szCs w:val="20"/>
              </w:rPr>
            </w:pPr>
            <w:r w:rsidRPr="000241CE">
              <w:rPr>
                <w:rFonts w:cstheme="minorHAnsi"/>
                <w:b/>
                <w:bCs/>
                <w:iCs/>
                <w:szCs w:val="20"/>
              </w:rPr>
              <w:t>Functie</w:t>
            </w:r>
          </w:p>
        </w:tc>
        <w:tc>
          <w:tcPr>
            <w:tcW w:w="4057" w:type="dxa"/>
          </w:tcPr>
          <w:p w14:paraId="13C0BB10" w14:textId="77777777" w:rsidR="009C56C6" w:rsidRPr="000241CE" w:rsidRDefault="009C56C6" w:rsidP="009B5070">
            <w:pPr>
              <w:rPr>
                <w:rFonts w:cstheme="minorHAnsi"/>
                <w:b/>
                <w:bCs/>
                <w:iCs/>
                <w:szCs w:val="20"/>
              </w:rPr>
            </w:pPr>
            <w:r w:rsidRPr="000241CE">
              <w:rPr>
                <w:rFonts w:cstheme="minorHAnsi"/>
                <w:b/>
                <w:bCs/>
                <w:iCs/>
                <w:szCs w:val="20"/>
              </w:rPr>
              <w:t>E-mail</w:t>
            </w:r>
            <w:r w:rsidRPr="000241CE">
              <w:rPr>
                <w:rFonts w:cstheme="minorHAnsi"/>
                <w:b/>
                <w:bCs/>
                <w:iCs/>
                <w:szCs w:val="20"/>
              </w:rPr>
              <w:br/>
              <w:t>adres</w:t>
            </w:r>
          </w:p>
        </w:tc>
      </w:tr>
      <w:tr w:rsidR="009C56C6" w:rsidRPr="00340B3E" w14:paraId="5AD0AB36" w14:textId="77777777" w:rsidTr="009B5070">
        <w:tc>
          <w:tcPr>
            <w:tcW w:w="2590" w:type="dxa"/>
          </w:tcPr>
          <w:p w14:paraId="7DA07C94" w14:textId="77777777" w:rsidR="009C56C6" w:rsidRPr="00937701" w:rsidRDefault="009C56C6" w:rsidP="009B5070">
            <w:pPr>
              <w:rPr>
                <w:rFonts w:cstheme="minorHAnsi"/>
                <w:bCs/>
                <w:i/>
                <w:iCs/>
                <w:szCs w:val="20"/>
              </w:rPr>
            </w:pPr>
            <w:r w:rsidRPr="00937701">
              <w:rPr>
                <w:rFonts w:cstheme="minorHAnsi"/>
                <w:bCs/>
                <w:iCs/>
                <w:szCs w:val="20"/>
              </w:rPr>
              <w:t>Verwerkingsverantwoordelijke</w:t>
            </w:r>
          </w:p>
        </w:tc>
        <w:tc>
          <w:tcPr>
            <w:tcW w:w="1628" w:type="dxa"/>
          </w:tcPr>
          <w:p w14:paraId="10D83926" w14:textId="77777777" w:rsidR="009C56C6" w:rsidRPr="00937701" w:rsidRDefault="009C56C6" w:rsidP="009B5070">
            <w:pPr>
              <w:rPr>
                <w:rFonts w:cstheme="minorHAnsi"/>
                <w:bCs/>
                <w:iCs/>
                <w:szCs w:val="20"/>
              </w:rPr>
            </w:pPr>
            <w:r w:rsidRPr="00937701">
              <w:rPr>
                <w:rFonts w:cstheme="minorHAnsi"/>
                <w:bCs/>
                <w:iCs/>
                <w:szCs w:val="20"/>
              </w:rPr>
              <w:t xml:space="preserve">(n.v.t. – we hebben diverse privacy </w:t>
            </w:r>
            <w:proofErr w:type="spellStart"/>
            <w:r w:rsidRPr="00937701">
              <w:rPr>
                <w:rFonts w:cstheme="minorHAnsi"/>
                <w:bCs/>
                <w:iCs/>
                <w:szCs w:val="20"/>
              </w:rPr>
              <w:t>officers</w:t>
            </w:r>
            <w:proofErr w:type="spellEnd"/>
            <w:r w:rsidRPr="00937701">
              <w:rPr>
                <w:rFonts w:cstheme="minorHAnsi"/>
                <w:bCs/>
                <w:iCs/>
                <w:szCs w:val="20"/>
              </w:rPr>
              <w:t>)</w:t>
            </w:r>
          </w:p>
        </w:tc>
        <w:tc>
          <w:tcPr>
            <w:tcW w:w="1359" w:type="dxa"/>
          </w:tcPr>
          <w:p w14:paraId="52151230" w14:textId="77777777" w:rsidR="009C56C6" w:rsidRPr="00937701" w:rsidRDefault="009C56C6" w:rsidP="009B5070">
            <w:pPr>
              <w:rPr>
                <w:rFonts w:cstheme="minorHAnsi"/>
                <w:bCs/>
                <w:iCs/>
                <w:szCs w:val="20"/>
              </w:rPr>
            </w:pPr>
            <w:r w:rsidRPr="00937701">
              <w:rPr>
                <w:rFonts w:cstheme="minorHAnsi"/>
                <w:bCs/>
                <w:iCs/>
                <w:szCs w:val="20"/>
              </w:rPr>
              <w:t xml:space="preserve">Privacy </w:t>
            </w:r>
            <w:proofErr w:type="spellStart"/>
            <w:r w:rsidRPr="00937701">
              <w:rPr>
                <w:rFonts w:cstheme="minorHAnsi"/>
                <w:bCs/>
                <w:iCs/>
                <w:szCs w:val="20"/>
              </w:rPr>
              <w:t>officer</w:t>
            </w:r>
            <w:proofErr w:type="spellEnd"/>
          </w:p>
        </w:tc>
        <w:tc>
          <w:tcPr>
            <w:tcW w:w="4057" w:type="dxa"/>
          </w:tcPr>
          <w:p w14:paraId="0D679BCC" w14:textId="77777777" w:rsidR="009C56C6" w:rsidRPr="00B97635" w:rsidRDefault="009C56C6" w:rsidP="009B5070">
            <w:pPr>
              <w:rPr>
                <w:rFonts w:cstheme="minorHAnsi"/>
                <w:bCs/>
                <w:iCs/>
                <w:szCs w:val="20"/>
                <w:highlight w:val="yellow"/>
              </w:rPr>
            </w:pPr>
            <w:r w:rsidRPr="00D84A58">
              <w:t>privacy@avans.nl</w:t>
            </w:r>
          </w:p>
        </w:tc>
      </w:tr>
      <w:tr w:rsidR="009C56C6" w:rsidRPr="00340B3E" w14:paraId="1A2AB09F" w14:textId="77777777" w:rsidTr="009B5070">
        <w:tc>
          <w:tcPr>
            <w:tcW w:w="2590" w:type="dxa"/>
          </w:tcPr>
          <w:p w14:paraId="1245291C" w14:textId="77777777" w:rsidR="009C56C6" w:rsidRPr="00B97635" w:rsidRDefault="009C56C6" w:rsidP="009B5070">
            <w:pPr>
              <w:rPr>
                <w:rFonts w:cstheme="minorHAnsi"/>
                <w:bCs/>
                <w:iCs/>
                <w:szCs w:val="20"/>
                <w:highlight w:val="yellow"/>
              </w:rPr>
            </w:pPr>
            <w:r w:rsidRPr="00B97635">
              <w:rPr>
                <w:rFonts w:cstheme="minorHAnsi"/>
                <w:bCs/>
                <w:iCs/>
                <w:szCs w:val="20"/>
                <w:highlight w:val="yellow"/>
              </w:rPr>
              <w:t>Verwerker</w:t>
            </w:r>
          </w:p>
        </w:tc>
        <w:tc>
          <w:tcPr>
            <w:tcW w:w="1628" w:type="dxa"/>
          </w:tcPr>
          <w:p w14:paraId="0246DFA2" w14:textId="77777777" w:rsidR="009C56C6" w:rsidRPr="00B97635" w:rsidRDefault="009C56C6" w:rsidP="009B5070">
            <w:pPr>
              <w:rPr>
                <w:rFonts w:cstheme="minorHAnsi"/>
                <w:bCs/>
                <w:iCs/>
                <w:szCs w:val="20"/>
                <w:highlight w:val="yellow"/>
              </w:rPr>
            </w:pPr>
          </w:p>
        </w:tc>
        <w:tc>
          <w:tcPr>
            <w:tcW w:w="1359" w:type="dxa"/>
          </w:tcPr>
          <w:p w14:paraId="73FDEFC3" w14:textId="77777777" w:rsidR="009C56C6" w:rsidRPr="00B97635" w:rsidRDefault="009C56C6" w:rsidP="009B5070">
            <w:pPr>
              <w:rPr>
                <w:rFonts w:cstheme="minorHAnsi"/>
                <w:bCs/>
                <w:iCs/>
                <w:szCs w:val="20"/>
                <w:highlight w:val="yellow"/>
              </w:rPr>
            </w:pPr>
          </w:p>
        </w:tc>
        <w:tc>
          <w:tcPr>
            <w:tcW w:w="4057" w:type="dxa"/>
          </w:tcPr>
          <w:p w14:paraId="6FE40898" w14:textId="77777777" w:rsidR="009C56C6" w:rsidRPr="00B97635" w:rsidRDefault="009C56C6" w:rsidP="009B5070">
            <w:pPr>
              <w:rPr>
                <w:rFonts w:cstheme="minorHAnsi"/>
                <w:bCs/>
                <w:iCs/>
                <w:szCs w:val="20"/>
                <w:highlight w:val="yellow"/>
              </w:rPr>
            </w:pPr>
          </w:p>
        </w:tc>
      </w:tr>
    </w:tbl>
    <w:p w14:paraId="72C691E9" w14:textId="77777777" w:rsidR="009C56C6" w:rsidRPr="00340B3E" w:rsidRDefault="009C56C6" w:rsidP="009C56C6">
      <w:pPr>
        <w:spacing w:after="0" w:line="259" w:lineRule="auto"/>
        <w:jc w:val="both"/>
        <w:rPr>
          <w:rFonts w:cstheme="minorHAnsi"/>
          <w:b/>
          <w:iCs/>
          <w:szCs w:val="20"/>
          <w:lang w:eastAsia="nl-NL"/>
        </w:rPr>
      </w:pPr>
    </w:p>
    <w:p w14:paraId="46D882CB" w14:textId="77777777" w:rsidR="009C56C6" w:rsidRDefault="009C56C6" w:rsidP="009C56C6">
      <w:pPr>
        <w:rPr>
          <w:rFonts w:cstheme="minorHAnsi"/>
          <w:b/>
          <w:bCs/>
          <w:iCs/>
          <w:szCs w:val="20"/>
          <w:u w:val="single"/>
        </w:rPr>
      </w:pPr>
      <w:bookmarkStart w:id="4" w:name="_Toc62468675"/>
      <w:bookmarkStart w:id="5" w:name="_Toc62468848"/>
      <w:bookmarkStart w:id="6" w:name="_Toc62468897"/>
      <w:r>
        <w:t xml:space="preserve">Verwerker vermeldt bij het melden van een Inbreuk in ieder geval de informatie zoals beschreven in de meest recente versie van het 'Meldloket datalekken' van de Autoriteit Persoonsgegevens, te vinden op: </w:t>
      </w:r>
      <w:hyperlink r:id="rId10" w:tgtFrame="_blank" w:history="1">
        <w:r>
          <w:rPr>
            <w:rStyle w:val="Hyperlink"/>
          </w:rPr>
          <w:t>https://datalekken.autoriteitpersoonsgegevens.nl/</w:t>
        </w:r>
      </w:hyperlink>
      <w:r>
        <w:t>, uitgewerkt in de ‘</w:t>
      </w:r>
      <w:r w:rsidRPr="00A31AA6">
        <w:t>Vragenlijst meldformulier datalekken</w:t>
      </w:r>
      <w:r>
        <w:t xml:space="preserve">’: </w:t>
      </w:r>
      <w:hyperlink r:id="rId11" w:history="1">
        <w:r w:rsidRPr="00F93D10">
          <w:rPr>
            <w:rStyle w:val="Hyperlink"/>
          </w:rPr>
          <w:t>https://autoriteitpersoonsgegevens.nl/documenten/vragenlijst-meldformulier-datalekken</w:t>
        </w:r>
      </w:hyperlink>
      <w:r>
        <w:t>.</w:t>
      </w:r>
      <w:bookmarkEnd w:id="4"/>
      <w:bookmarkEnd w:id="5"/>
      <w:bookmarkEnd w:id="6"/>
    </w:p>
    <w:p w14:paraId="7B1E75FE" w14:textId="77777777" w:rsidR="009C56C6" w:rsidRPr="008245FF" w:rsidRDefault="009C56C6" w:rsidP="009C56C6">
      <w:r w:rsidRPr="00AE5E2A">
        <w:rPr>
          <w:rFonts w:cstheme="minorHAnsi"/>
          <w:iCs/>
          <w:szCs w:val="20"/>
        </w:rPr>
        <w:t xml:space="preserve">Datum van </w:t>
      </w:r>
      <w:r>
        <w:rPr>
          <w:rFonts w:cstheme="minorHAnsi"/>
          <w:iCs/>
          <w:szCs w:val="20"/>
        </w:rPr>
        <w:t xml:space="preserve">de </w:t>
      </w:r>
      <w:r w:rsidRPr="00AE5E2A">
        <w:rPr>
          <w:rFonts w:cstheme="minorHAnsi"/>
          <w:iCs/>
          <w:szCs w:val="20"/>
        </w:rPr>
        <w:t>laatste wijziging: [</w:t>
      </w:r>
      <w:r w:rsidRPr="00AE5E2A">
        <w:rPr>
          <w:rFonts w:cstheme="minorHAnsi"/>
          <w:iCs/>
          <w:szCs w:val="20"/>
          <w:highlight w:val="yellow"/>
        </w:rPr>
        <w:t>DATUM</w:t>
      </w:r>
      <w:r w:rsidRPr="00AE5E2A">
        <w:rPr>
          <w:rFonts w:cstheme="minorHAnsi"/>
          <w:iCs/>
          <w:szCs w:val="20"/>
        </w:rPr>
        <w:t>]</w:t>
      </w:r>
    </w:p>
    <w:p w14:paraId="5AA17FB7" w14:textId="77777777" w:rsidR="009C56C6" w:rsidRPr="009C56C6" w:rsidRDefault="009C56C6" w:rsidP="009C56C6"/>
    <w:sectPr w:rsidR="009C56C6" w:rsidRPr="009C56C6" w:rsidSect="0005305F">
      <w:headerReference w:type="default" r:id="rId12"/>
      <w:footerReference w:type="default" r:id="rId13"/>
      <w:pgSz w:w="11906" w:h="16838"/>
      <w:pgMar w:top="3289" w:right="1134" w:bottom="2495"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6CD36" w14:textId="77777777" w:rsidR="003D3C05" w:rsidRDefault="003D3C05" w:rsidP="00724105">
      <w:pPr>
        <w:spacing w:after="0" w:line="240" w:lineRule="auto"/>
      </w:pPr>
      <w:r>
        <w:separator/>
      </w:r>
    </w:p>
  </w:endnote>
  <w:endnote w:type="continuationSeparator" w:id="0">
    <w:p w14:paraId="7DDBD809" w14:textId="77777777" w:rsidR="003D3C05" w:rsidRDefault="003D3C05"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B5B" w14:textId="77777777" w:rsidR="002B5CA3" w:rsidRPr="000330B2" w:rsidRDefault="0005305F" w:rsidP="000330B2">
    <w:pPr>
      <w:pStyle w:val="Voettekst"/>
      <w:rPr>
        <w:color w:val="FFFFFF" w:themeColor="background1"/>
      </w:rPr>
    </w:pPr>
    <w:r>
      <w:rPr>
        <w:noProof/>
      </w:rPr>
      <w:drawing>
        <wp:anchor distT="0" distB="0" distL="114300" distR="114300" simplePos="0" relativeHeight="251658241" behindDoc="0" locked="0" layoutInCell="1" allowOverlap="1" wp14:anchorId="7DED24A4" wp14:editId="0DA3999F">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6685B8C0" w14:textId="77777777" w:rsidR="002B5CA3" w:rsidRPr="002B5CA3" w:rsidRDefault="002B5CA3" w:rsidP="000330B2">
    <w:pPr>
      <w:pStyle w:val="Voettekst"/>
    </w:pPr>
    <w:r w:rsidRPr="000330B2">
      <w:rPr>
        <w:color w:val="FFFFFF" w:themeColor="background1"/>
      </w:rPr>
      <w:t>Witte tekst</w:t>
    </w:r>
  </w:p>
  <w:p w14:paraId="330D7DA9" w14:textId="77777777" w:rsidR="00724105" w:rsidRPr="000330B2" w:rsidRDefault="00724105" w:rsidP="000330B2">
    <w:pPr>
      <w:pStyle w:val="Voettekst"/>
      <w:rPr>
        <w:b/>
        <w:bCs/>
      </w:rPr>
    </w:pPr>
    <w:r w:rsidRPr="000330B2">
      <w:rPr>
        <w:b/>
        <w:bCs/>
      </w:rPr>
      <w:t>Avans Hogeschool</w:t>
    </w:r>
  </w:p>
  <w:p w14:paraId="279A830E" w14:textId="77777777" w:rsidR="00724105" w:rsidRPr="008F707D" w:rsidRDefault="00724105" w:rsidP="000330B2">
    <w:pPr>
      <w:pStyle w:val="Voettekst"/>
    </w:pPr>
    <w:r w:rsidRPr="008F707D">
      <w:t>Postbus 90.116</w:t>
    </w:r>
  </w:p>
  <w:p w14:paraId="6DA26E93" w14:textId="77777777" w:rsidR="00724105" w:rsidRPr="008F707D" w:rsidRDefault="00724105" w:rsidP="000330B2">
    <w:pPr>
      <w:pStyle w:val="Voettekst"/>
    </w:pPr>
    <w:r w:rsidRPr="008F707D">
      <w:t>4800 RA</w:t>
    </w:r>
    <w:r w:rsidR="008F707D">
      <w:t xml:space="preserve"> </w:t>
    </w:r>
    <w:r w:rsidRPr="000330B2">
      <w:t>Breda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91FC" w14:textId="77777777" w:rsidR="003D3C05" w:rsidRDefault="003D3C05" w:rsidP="00724105">
      <w:pPr>
        <w:spacing w:after="0" w:line="240" w:lineRule="auto"/>
      </w:pPr>
      <w:r>
        <w:separator/>
      </w:r>
    </w:p>
  </w:footnote>
  <w:footnote w:type="continuationSeparator" w:id="0">
    <w:p w14:paraId="29D40604" w14:textId="77777777" w:rsidR="003D3C05" w:rsidRDefault="003D3C05" w:rsidP="0072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DD54" w14:textId="77777777" w:rsidR="00724105" w:rsidRDefault="00724105">
    <w:pPr>
      <w:pStyle w:val="Koptekst"/>
    </w:pPr>
    <w:r>
      <w:rPr>
        <w:noProof/>
      </w:rPr>
      <w:drawing>
        <wp:anchor distT="0" distB="0" distL="114300" distR="114300" simplePos="0" relativeHeight="251658240" behindDoc="0" locked="0" layoutInCell="1" allowOverlap="1" wp14:anchorId="6F528E68" wp14:editId="4D2E227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79A9382"/>
    <w:lvl w:ilvl="0">
      <w:start w:val="1"/>
      <w:numFmt w:val="decimal"/>
      <w:pStyle w:val="Lijstnummering"/>
      <w:lvlText w:val="%1."/>
      <w:lvlJc w:val="left"/>
      <w:pPr>
        <w:tabs>
          <w:tab w:val="num" w:pos="360"/>
        </w:tabs>
        <w:ind w:left="360" w:hanging="360"/>
      </w:pPr>
    </w:lvl>
  </w:abstractNum>
  <w:abstractNum w:abstractNumId="1" w15:restartNumberingAfterBreak="0">
    <w:nsid w:val="00BD01F1"/>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5F12C65"/>
    <w:multiLevelType w:val="multilevel"/>
    <w:tmpl w:val="AF7E1C3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40"/>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C20897"/>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7901956"/>
    <w:multiLevelType w:val="hybridMultilevel"/>
    <w:tmpl w:val="B03EBF6A"/>
    <w:lvl w:ilvl="0" w:tplc="BEEC12CC">
      <w:start w:val="1"/>
      <w:numFmt w:val="lowerRoman"/>
      <w:lvlText w:val="(%1)"/>
      <w:lvlJc w:val="righ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2DBD817A"/>
    <w:multiLevelType w:val="hybridMultilevel"/>
    <w:tmpl w:val="5664CC80"/>
    <w:lvl w:ilvl="0" w:tplc="F9165AA4">
      <w:start w:val="1"/>
      <w:numFmt w:val="lowerLetter"/>
      <w:lvlText w:val="%1."/>
      <w:lvlJc w:val="left"/>
      <w:pPr>
        <w:ind w:left="720" w:hanging="360"/>
      </w:pPr>
    </w:lvl>
    <w:lvl w:ilvl="1" w:tplc="C4743352">
      <w:start w:val="1"/>
      <w:numFmt w:val="lowerLetter"/>
      <w:lvlText w:val="%2."/>
      <w:lvlJc w:val="left"/>
      <w:pPr>
        <w:ind w:left="1440" w:hanging="360"/>
      </w:pPr>
    </w:lvl>
    <w:lvl w:ilvl="2" w:tplc="5EEE515E">
      <w:start w:val="1"/>
      <w:numFmt w:val="lowerRoman"/>
      <w:lvlText w:val="%3."/>
      <w:lvlJc w:val="right"/>
      <w:pPr>
        <w:ind w:left="2160" w:hanging="180"/>
      </w:pPr>
    </w:lvl>
    <w:lvl w:ilvl="3" w:tplc="01463402">
      <w:start w:val="1"/>
      <w:numFmt w:val="decimal"/>
      <w:lvlText w:val="%4."/>
      <w:lvlJc w:val="left"/>
      <w:pPr>
        <w:ind w:left="2880" w:hanging="360"/>
      </w:pPr>
    </w:lvl>
    <w:lvl w:ilvl="4" w:tplc="A91ACD6E">
      <w:start w:val="1"/>
      <w:numFmt w:val="lowerLetter"/>
      <w:lvlText w:val="%5."/>
      <w:lvlJc w:val="left"/>
      <w:pPr>
        <w:ind w:left="3600" w:hanging="360"/>
      </w:pPr>
    </w:lvl>
    <w:lvl w:ilvl="5" w:tplc="7C60EDF0">
      <w:start w:val="1"/>
      <w:numFmt w:val="lowerRoman"/>
      <w:lvlText w:val="%6."/>
      <w:lvlJc w:val="right"/>
      <w:pPr>
        <w:ind w:left="4320" w:hanging="180"/>
      </w:pPr>
    </w:lvl>
    <w:lvl w:ilvl="6" w:tplc="8E3057B0">
      <w:start w:val="1"/>
      <w:numFmt w:val="decimal"/>
      <w:lvlText w:val="%7."/>
      <w:lvlJc w:val="left"/>
      <w:pPr>
        <w:ind w:left="5040" w:hanging="360"/>
      </w:pPr>
    </w:lvl>
    <w:lvl w:ilvl="7" w:tplc="875690A0">
      <w:start w:val="1"/>
      <w:numFmt w:val="lowerLetter"/>
      <w:lvlText w:val="%8."/>
      <w:lvlJc w:val="left"/>
      <w:pPr>
        <w:ind w:left="5760" w:hanging="360"/>
      </w:pPr>
    </w:lvl>
    <w:lvl w:ilvl="8" w:tplc="F00CA98A">
      <w:start w:val="1"/>
      <w:numFmt w:val="lowerRoman"/>
      <w:lvlText w:val="%9."/>
      <w:lvlJc w:val="right"/>
      <w:pPr>
        <w:ind w:left="6480" w:hanging="180"/>
      </w:pPr>
    </w:lvl>
  </w:abstractNum>
  <w:abstractNum w:abstractNumId="8" w15:restartNumberingAfterBreak="0">
    <w:nsid w:val="51D05601"/>
    <w:multiLevelType w:val="hybridMultilevel"/>
    <w:tmpl w:val="5A70F0D4"/>
    <w:lvl w:ilvl="0" w:tplc="5E32065C">
      <w:start w:val="1"/>
      <w:numFmt w:val="decimal"/>
      <w:lvlText w:val="%1."/>
      <w:lvlJc w:val="left"/>
      <w:pPr>
        <w:ind w:left="-272" w:hanging="360"/>
      </w:pPr>
      <w:rPr>
        <w:rFonts w:hint="default"/>
      </w:rPr>
    </w:lvl>
    <w:lvl w:ilvl="1" w:tplc="20000019" w:tentative="1">
      <w:start w:val="1"/>
      <w:numFmt w:val="lowerLetter"/>
      <w:lvlText w:val="%2."/>
      <w:lvlJc w:val="left"/>
      <w:pPr>
        <w:ind w:left="448" w:hanging="360"/>
      </w:pPr>
    </w:lvl>
    <w:lvl w:ilvl="2" w:tplc="2000001B" w:tentative="1">
      <w:start w:val="1"/>
      <w:numFmt w:val="lowerRoman"/>
      <w:lvlText w:val="%3."/>
      <w:lvlJc w:val="right"/>
      <w:pPr>
        <w:ind w:left="1168" w:hanging="180"/>
      </w:pPr>
    </w:lvl>
    <w:lvl w:ilvl="3" w:tplc="2000000F" w:tentative="1">
      <w:start w:val="1"/>
      <w:numFmt w:val="decimal"/>
      <w:lvlText w:val="%4."/>
      <w:lvlJc w:val="left"/>
      <w:pPr>
        <w:ind w:left="1888" w:hanging="360"/>
      </w:pPr>
    </w:lvl>
    <w:lvl w:ilvl="4" w:tplc="20000019" w:tentative="1">
      <w:start w:val="1"/>
      <w:numFmt w:val="lowerLetter"/>
      <w:lvlText w:val="%5."/>
      <w:lvlJc w:val="left"/>
      <w:pPr>
        <w:ind w:left="2608" w:hanging="360"/>
      </w:pPr>
    </w:lvl>
    <w:lvl w:ilvl="5" w:tplc="2000001B" w:tentative="1">
      <w:start w:val="1"/>
      <w:numFmt w:val="lowerRoman"/>
      <w:lvlText w:val="%6."/>
      <w:lvlJc w:val="right"/>
      <w:pPr>
        <w:ind w:left="3328" w:hanging="180"/>
      </w:pPr>
    </w:lvl>
    <w:lvl w:ilvl="6" w:tplc="2000000F" w:tentative="1">
      <w:start w:val="1"/>
      <w:numFmt w:val="decimal"/>
      <w:lvlText w:val="%7."/>
      <w:lvlJc w:val="left"/>
      <w:pPr>
        <w:ind w:left="4048" w:hanging="360"/>
      </w:pPr>
    </w:lvl>
    <w:lvl w:ilvl="7" w:tplc="20000019" w:tentative="1">
      <w:start w:val="1"/>
      <w:numFmt w:val="lowerLetter"/>
      <w:lvlText w:val="%8."/>
      <w:lvlJc w:val="left"/>
      <w:pPr>
        <w:ind w:left="4768" w:hanging="360"/>
      </w:pPr>
    </w:lvl>
    <w:lvl w:ilvl="8" w:tplc="2000001B" w:tentative="1">
      <w:start w:val="1"/>
      <w:numFmt w:val="lowerRoman"/>
      <w:lvlText w:val="%9."/>
      <w:lvlJc w:val="right"/>
      <w:pPr>
        <w:ind w:left="5488" w:hanging="180"/>
      </w:pPr>
    </w:lvl>
  </w:abstractNum>
  <w:abstractNum w:abstractNumId="9" w15:restartNumberingAfterBreak="0">
    <w:nsid w:val="7A7C45EA"/>
    <w:multiLevelType w:val="hybridMultilevel"/>
    <w:tmpl w:val="C9044FD0"/>
    <w:lvl w:ilvl="0" w:tplc="FFFFFFFF">
      <w:start w:val="1"/>
      <w:numFmt w:val="lowerRoman"/>
      <w:lvlText w:val="(%1)"/>
      <w:lvlJc w:val="right"/>
      <w:pPr>
        <w:ind w:left="1440" w:hanging="360"/>
      </w:pPr>
      <w:rPr>
        <w:rFonts w:hint="default"/>
      </w:rPr>
    </w:lvl>
    <w:lvl w:ilvl="1" w:tplc="F9409758">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25770931">
    <w:abstractNumId w:val="5"/>
  </w:num>
  <w:num w:numId="2" w16cid:durableId="155076644">
    <w:abstractNumId w:val="5"/>
  </w:num>
  <w:num w:numId="3" w16cid:durableId="2026394322">
    <w:abstractNumId w:val="0"/>
  </w:num>
  <w:num w:numId="4" w16cid:durableId="861672349">
    <w:abstractNumId w:val="8"/>
  </w:num>
  <w:num w:numId="5" w16cid:durableId="696202580">
    <w:abstractNumId w:val="2"/>
  </w:num>
  <w:num w:numId="6" w16cid:durableId="1774016157">
    <w:abstractNumId w:val="4"/>
  </w:num>
  <w:num w:numId="7" w16cid:durableId="1880193852">
    <w:abstractNumId w:val="9"/>
  </w:num>
  <w:num w:numId="8" w16cid:durableId="975835582">
    <w:abstractNumId w:val="1"/>
  </w:num>
  <w:num w:numId="9" w16cid:durableId="943266631">
    <w:abstractNumId w:val="3"/>
  </w:num>
  <w:num w:numId="10" w16cid:durableId="270209420">
    <w:abstractNumId w:val="7"/>
  </w:num>
  <w:num w:numId="11" w16cid:durableId="11769657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9CF"/>
    <w:rsid w:val="000218AD"/>
    <w:rsid w:val="000330B2"/>
    <w:rsid w:val="0003730F"/>
    <w:rsid w:val="000503DE"/>
    <w:rsid w:val="00051AE1"/>
    <w:rsid w:val="0005305F"/>
    <w:rsid w:val="00054333"/>
    <w:rsid w:val="0013075B"/>
    <w:rsid w:val="00160997"/>
    <w:rsid w:val="00162FFD"/>
    <w:rsid w:val="0018025D"/>
    <w:rsid w:val="001A54EF"/>
    <w:rsid w:val="001D0CC5"/>
    <w:rsid w:val="001E203F"/>
    <w:rsid w:val="001F69CF"/>
    <w:rsid w:val="00205003"/>
    <w:rsid w:val="00207E3E"/>
    <w:rsid w:val="00265E29"/>
    <w:rsid w:val="00281E5C"/>
    <w:rsid w:val="002B3474"/>
    <w:rsid w:val="002B5CA3"/>
    <w:rsid w:val="002F2680"/>
    <w:rsid w:val="00311282"/>
    <w:rsid w:val="003B488D"/>
    <w:rsid w:val="003D3C05"/>
    <w:rsid w:val="003E789A"/>
    <w:rsid w:val="003F6D22"/>
    <w:rsid w:val="00406EFA"/>
    <w:rsid w:val="00430DF8"/>
    <w:rsid w:val="00432B1C"/>
    <w:rsid w:val="00434A28"/>
    <w:rsid w:val="00435583"/>
    <w:rsid w:val="00472028"/>
    <w:rsid w:val="004869BA"/>
    <w:rsid w:val="00493EC5"/>
    <w:rsid w:val="004975EC"/>
    <w:rsid w:val="004F092A"/>
    <w:rsid w:val="00546F29"/>
    <w:rsid w:val="005609E5"/>
    <w:rsid w:val="00581485"/>
    <w:rsid w:val="0063192A"/>
    <w:rsid w:val="00633738"/>
    <w:rsid w:val="0065217D"/>
    <w:rsid w:val="00652A88"/>
    <w:rsid w:val="006677EF"/>
    <w:rsid w:val="006A346A"/>
    <w:rsid w:val="00706013"/>
    <w:rsid w:val="00724105"/>
    <w:rsid w:val="00735E74"/>
    <w:rsid w:val="007973A0"/>
    <w:rsid w:val="00797C69"/>
    <w:rsid w:val="00853591"/>
    <w:rsid w:val="008839A1"/>
    <w:rsid w:val="00884319"/>
    <w:rsid w:val="008B7F94"/>
    <w:rsid w:val="008F707D"/>
    <w:rsid w:val="009148EA"/>
    <w:rsid w:val="00915049"/>
    <w:rsid w:val="00940EA4"/>
    <w:rsid w:val="00941DEA"/>
    <w:rsid w:val="009A64C0"/>
    <w:rsid w:val="009C56C6"/>
    <w:rsid w:val="009F5F60"/>
    <w:rsid w:val="00A16E17"/>
    <w:rsid w:val="00A80211"/>
    <w:rsid w:val="00AA554C"/>
    <w:rsid w:val="00B205EF"/>
    <w:rsid w:val="00B252DA"/>
    <w:rsid w:val="00B30526"/>
    <w:rsid w:val="00B641DD"/>
    <w:rsid w:val="00B66501"/>
    <w:rsid w:val="00BA46B5"/>
    <w:rsid w:val="00BA76B1"/>
    <w:rsid w:val="00C14F82"/>
    <w:rsid w:val="00C52278"/>
    <w:rsid w:val="00CA2559"/>
    <w:rsid w:val="00CC3ADF"/>
    <w:rsid w:val="00CC4BE9"/>
    <w:rsid w:val="00D62F25"/>
    <w:rsid w:val="00DA3248"/>
    <w:rsid w:val="00DA38E1"/>
    <w:rsid w:val="00DB747B"/>
    <w:rsid w:val="00DC1FF4"/>
    <w:rsid w:val="00E3112C"/>
    <w:rsid w:val="00E40733"/>
    <w:rsid w:val="00E618A8"/>
    <w:rsid w:val="00EC5898"/>
    <w:rsid w:val="00F006C2"/>
    <w:rsid w:val="00F049A7"/>
    <w:rsid w:val="00F162E6"/>
    <w:rsid w:val="00F465E2"/>
    <w:rsid w:val="00F645F9"/>
    <w:rsid w:val="00FC1685"/>
    <w:rsid w:val="00FF4E4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EEF87"/>
  <w15:chartTrackingRefBased/>
  <w15:docId w15:val="{A70A6A96-0748-4212-9B46-B05D0300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56C6"/>
    <w:pPr>
      <w:spacing w:after="260" w:line="260" w:lineRule="atLeast"/>
    </w:pPr>
    <w:rPr>
      <w:rFonts w:eastAsia="Times New Roman" w:cs="Times New Roman"/>
      <w:kern w:val="0"/>
      <w:sz w:val="20"/>
      <w:szCs w:val="24"/>
      <w:lang w:val="nl-NL"/>
      <w14:ligatures w14:val="none"/>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DA3248"/>
    <w:pPr>
      <w:spacing w:after="240" w:line="240" w:lineRule="auto"/>
      <w:outlineLvl w:val="1"/>
    </w:pPr>
    <w:rPr>
      <w:sz w:val="24"/>
      <w:szCs w:val="44"/>
    </w:rPr>
  </w:style>
  <w:style w:type="paragraph" w:styleId="Kop3">
    <w:name w:val="heading 3"/>
    <w:basedOn w:val="Standaard"/>
    <w:next w:val="Standaard"/>
    <w:link w:val="Kop3Char"/>
    <w:uiPriority w:val="9"/>
    <w:semiHidden/>
    <w:unhideWhenUsed/>
    <w:rsid w:val="003F6D22"/>
    <w:pPr>
      <w:keepNext/>
      <w:keepLines/>
      <w:spacing w:before="40" w:after="0"/>
      <w:outlineLvl w:val="2"/>
    </w:pPr>
    <w:rPr>
      <w:rFonts w:asciiTheme="majorHAnsi" w:eastAsiaTheme="majorEastAsia" w:hAnsiTheme="majorHAnsi" w:cstheme="majorBidi"/>
      <w:color w:val="610B0D"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DA3248"/>
    <w:rPr>
      <w:rFonts w:asciiTheme="majorHAnsi" w:hAnsiTheme="majorHAnsi"/>
      <w:b/>
      <w:color w:val="C4161C" w:themeColor="text2"/>
      <w:sz w:val="24"/>
      <w:szCs w:val="44"/>
    </w:rPr>
  </w:style>
  <w:style w:type="paragraph" w:styleId="Titel">
    <w:name w:val="Title"/>
    <w:basedOn w:val="Standaard"/>
    <w:next w:val="Standaard"/>
    <w:link w:val="TitelChar"/>
    <w:uiPriority w:val="10"/>
    <w:qFormat/>
    <w:rsid w:val="004869BA"/>
    <w:pPr>
      <w:spacing w:after="0" w:line="240" w:lineRule="auto"/>
      <w:contextualSpacing/>
    </w:pPr>
    <w:rPr>
      <w:rFonts w:asciiTheme="majorHAnsi" w:eastAsiaTheme="majorEastAsia" w:hAnsiTheme="majorHAnsi" w:cstheme="majorBidi"/>
      <w:b/>
      <w:bCs/>
      <w:color w:val="C4161C" w:themeColor="text2"/>
      <w:spacing w:val="-10"/>
      <w:kern w:val="28"/>
      <w:sz w:val="92"/>
      <w:szCs w:val="96"/>
    </w:rPr>
  </w:style>
  <w:style w:type="character" w:customStyle="1" w:styleId="TitelChar">
    <w:name w:val="Titel Char"/>
    <w:basedOn w:val="Standaardalinea-lettertype"/>
    <w:link w:val="Titel"/>
    <w:uiPriority w:val="10"/>
    <w:rsid w:val="004869BA"/>
    <w:rPr>
      <w:rFonts w:asciiTheme="majorHAnsi" w:eastAsiaTheme="majorEastAsia" w:hAnsiTheme="majorHAnsi" w:cstheme="majorBidi"/>
      <w:b/>
      <w:bCs/>
      <w:color w:val="C4161C" w:themeColor="text2"/>
      <w:spacing w:val="-10"/>
      <w:kern w:val="28"/>
      <w:sz w:val="92"/>
      <w:szCs w:val="96"/>
    </w:rPr>
  </w:style>
  <w:style w:type="paragraph" w:styleId="Ondertitel">
    <w:name w:val="Subtitle"/>
    <w:basedOn w:val="Standaard"/>
    <w:next w:val="Standaard"/>
    <w:link w:val="OndertitelChar"/>
    <w:uiPriority w:val="11"/>
    <w:qFormat/>
    <w:rsid w:val="004869BA"/>
    <w:pPr>
      <w:numPr>
        <w:ilvl w:val="1"/>
      </w:numPr>
    </w:pPr>
    <w:rPr>
      <w:rFonts w:eastAsiaTheme="minorEastAsia"/>
      <w:spacing w:val="15"/>
      <w:sz w:val="38"/>
      <w:szCs w:val="40"/>
    </w:rPr>
  </w:style>
  <w:style w:type="character" w:customStyle="1" w:styleId="OndertitelChar">
    <w:name w:val="Ondertitel Char"/>
    <w:basedOn w:val="Standaardalinea-lettertype"/>
    <w:link w:val="Ondertitel"/>
    <w:uiPriority w:val="11"/>
    <w:rsid w:val="004869BA"/>
    <w:rPr>
      <w:rFonts w:eastAsiaTheme="minorEastAsia"/>
      <w:color w:val="000000" w:themeColor="text1"/>
      <w:spacing w:val="15"/>
      <w:sz w:val="38"/>
      <w:szCs w:val="40"/>
    </w:rPr>
  </w:style>
  <w:style w:type="paragraph" w:styleId="Lijstnummering">
    <w:name w:val="List Number"/>
    <w:basedOn w:val="Standaard"/>
    <w:uiPriority w:val="99"/>
    <w:unhideWhenUsed/>
    <w:qFormat/>
    <w:rsid w:val="003F6D22"/>
    <w:pPr>
      <w:numPr>
        <w:numId w:val="3"/>
      </w:numPr>
      <w:spacing w:after="240" w:line="240" w:lineRule="auto"/>
      <w:ind w:left="924" w:right="567" w:hanging="357"/>
    </w:pPr>
  </w:style>
  <w:style w:type="paragraph" w:styleId="Duidelijkcitaat">
    <w:name w:val="Intense Quote"/>
    <w:basedOn w:val="Standaard"/>
    <w:next w:val="Standaard"/>
    <w:link w:val="DuidelijkcitaatChar"/>
    <w:uiPriority w:val="30"/>
    <w:rsid w:val="003F6D22"/>
    <w:pPr>
      <w:pBdr>
        <w:top w:val="single" w:sz="4" w:space="10" w:color="C4161C" w:themeColor="accent1"/>
        <w:bottom w:val="single" w:sz="4" w:space="10" w:color="C4161C" w:themeColor="accent1"/>
      </w:pBdr>
      <w:spacing w:before="360" w:after="360"/>
      <w:ind w:left="864" w:right="864"/>
      <w:jc w:val="center"/>
    </w:pPr>
    <w:rPr>
      <w:i/>
      <w:iCs/>
      <w:color w:val="C4161C" w:themeColor="accent1"/>
    </w:rPr>
  </w:style>
  <w:style w:type="character" w:customStyle="1" w:styleId="DuidelijkcitaatChar">
    <w:name w:val="Duidelijk citaat Char"/>
    <w:basedOn w:val="Standaardalinea-lettertype"/>
    <w:link w:val="Duidelijkcitaat"/>
    <w:uiPriority w:val="30"/>
    <w:rsid w:val="003F6D22"/>
    <w:rPr>
      <w:i/>
      <w:iCs/>
      <w:color w:val="C4161C" w:themeColor="accent1"/>
      <w:sz w:val="18"/>
    </w:rPr>
  </w:style>
  <w:style w:type="character" w:styleId="Titelvanboek">
    <w:name w:val="Book Title"/>
    <w:basedOn w:val="Standaardalinea-lettertype"/>
    <w:uiPriority w:val="33"/>
    <w:rsid w:val="003F6D22"/>
    <w:rPr>
      <w:b/>
      <w:bCs/>
      <w:i/>
      <w:iCs/>
      <w:spacing w:val="5"/>
    </w:rPr>
  </w:style>
  <w:style w:type="character" w:customStyle="1" w:styleId="Kop3Char">
    <w:name w:val="Kop 3 Char"/>
    <w:basedOn w:val="Standaardalinea-lettertype"/>
    <w:link w:val="Kop3"/>
    <w:uiPriority w:val="9"/>
    <w:semiHidden/>
    <w:rsid w:val="003F6D22"/>
    <w:rPr>
      <w:rFonts w:asciiTheme="majorHAnsi" w:eastAsiaTheme="majorEastAsia" w:hAnsiTheme="majorHAnsi" w:cstheme="majorBidi"/>
      <w:color w:val="610B0D" w:themeColor="accent1" w:themeShade="7F"/>
      <w:sz w:val="24"/>
      <w:szCs w:val="24"/>
    </w:rPr>
  </w:style>
  <w:style w:type="character" w:styleId="Paginanummer">
    <w:name w:val="page number"/>
    <w:basedOn w:val="Standaardalinea-lettertype"/>
    <w:rsid w:val="009C56C6"/>
    <w:rPr>
      <w:rFonts w:asciiTheme="minorHAnsi" w:hAnsiTheme="minorHAnsi"/>
      <w:spacing w:val="6"/>
      <w:sz w:val="17"/>
    </w:rPr>
  </w:style>
  <w:style w:type="paragraph" w:customStyle="1" w:styleId="SNVoettekst">
    <w:name w:val="SN_Voettekst"/>
    <w:basedOn w:val="Standaard"/>
    <w:qFormat/>
    <w:rsid w:val="009C56C6"/>
    <w:pPr>
      <w:tabs>
        <w:tab w:val="center" w:pos="4536"/>
        <w:tab w:val="right" w:pos="9072"/>
      </w:tabs>
      <w:spacing w:after="0"/>
    </w:pPr>
    <w:rPr>
      <w:spacing w:val="6"/>
      <w:sz w:val="17"/>
      <w:szCs w:val="18"/>
    </w:rPr>
  </w:style>
  <w:style w:type="paragraph" w:styleId="Voetnoottekst">
    <w:name w:val="footnote text"/>
    <w:basedOn w:val="Standaard"/>
    <w:link w:val="VoetnoottekstChar"/>
    <w:rsid w:val="009C56C6"/>
    <w:pPr>
      <w:tabs>
        <w:tab w:val="left" w:pos="357"/>
      </w:tabs>
      <w:spacing w:line="240" w:lineRule="auto"/>
      <w:ind w:left="357" w:hanging="357"/>
    </w:pPr>
    <w:rPr>
      <w:spacing w:val="6"/>
      <w:sz w:val="17"/>
      <w:szCs w:val="20"/>
    </w:rPr>
  </w:style>
  <w:style w:type="character" w:customStyle="1" w:styleId="VoetnoottekstChar">
    <w:name w:val="Voetnoottekst Char"/>
    <w:basedOn w:val="Standaardalinea-lettertype"/>
    <w:link w:val="Voetnoottekst"/>
    <w:rsid w:val="009C56C6"/>
    <w:rPr>
      <w:rFonts w:eastAsia="Times New Roman" w:cs="Times New Roman"/>
      <w:spacing w:val="6"/>
      <w:kern w:val="0"/>
      <w:sz w:val="17"/>
      <w:szCs w:val="20"/>
      <w:lang w:val="nl-NL"/>
      <w14:ligatures w14:val="none"/>
    </w:rPr>
  </w:style>
  <w:style w:type="character" w:styleId="Voetnootmarkering">
    <w:name w:val="footnote reference"/>
    <w:aliases w:val="Voetnootmarkering SURF"/>
    <w:basedOn w:val="Standaardalinea-lettertype"/>
    <w:uiPriority w:val="99"/>
    <w:rsid w:val="009C56C6"/>
    <w:rPr>
      <w:vertAlign w:val="superscript"/>
    </w:rPr>
  </w:style>
  <w:style w:type="paragraph" w:styleId="Lijstalinea">
    <w:name w:val="List Paragraph"/>
    <w:basedOn w:val="Standaard"/>
    <w:uiPriority w:val="34"/>
    <w:qFormat/>
    <w:rsid w:val="009C56C6"/>
    <w:pPr>
      <w:ind w:left="720"/>
      <w:contextualSpacing/>
    </w:pPr>
  </w:style>
  <w:style w:type="table" w:customStyle="1" w:styleId="TableGrid2">
    <w:name w:val="Table Grid2"/>
    <w:basedOn w:val="Standaardtabel"/>
    <w:next w:val="Tabelraster"/>
    <w:rsid w:val="009C56C6"/>
    <w:pPr>
      <w:spacing w:after="0" w:line="240" w:lineRule="auto"/>
    </w:pPr>
    <w:rPr>
      <w:rFonts w:ascii="Aptos" w:eastAsia="Aptos" w:hAnsi="Apto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9C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qFormat/>
    <w:rsid w:val="009C56C6"/>
    <w:pPr>
      <w:spacing w:after="0" w:line="240" w:lineRule="auto"/>
    </w:pPr>
    <w:rPr>
      <w:rFonts w:ascii="Arial" w:eastAsia="Times New Roman" w:hAnsi="Arial" w:cs="Times New Roman"/>
      <w:kern w:val="0"/>
      <w:sz w:val="20"/>
      <w:szCs w:val="24"/>
      <w:lang w:val="nl-NL"/>
      <w14:ligatures w14:val="none"/>
    </w:rPr>
  </w:style>
  <w:style w:type="character" w:styleId="Hyperlink">
    <w:name w:val="Hyperlink"/>
    <w:basedOn w:val="Standaardalinea-lettertype"/>
    <w:uiPriority w:val="99"/>
    <w:unhideWhenUsed/>
    <w:rsid w:val="009C56C6"/>
    <w:rPr>
      <w:color w:val="00A2E0" w:themeColor="hyperlink"/>
      <w:u w:val="single"/>
    </w:rPr>
  </w:style>
  <w:style w:type="paragraph" w:customStyle="1" w:styleId="Artikellid">
    <w:name w:val="Artikellid"/>
    <w:basedOn w:val="Standaard"/>
    <w:link w:val="ArtikellidChar"/>
    <w:qFormat/>
    <w:rsid w:val="009C56C6"/>
    <w:pPr>
      <w:spacing w:before="120" w:after="0" w:line="240" w:lineRule="auto"/>
    </w:pPr>
    <w:rPr>
      <w:rFonts w:ascii="Arial" w:hAnsi="Arial"/>
      <w:sz w:val="18"/>
      <w:szCs w:val="18"/>
      <w:lang w:eastAsia="nl-NL"/>
    </w:rPr>
  </w:style>
  <w:style w:type="character" w:customStyle="1" w:styleId="ArtikellidChar">
    <w:name w:val="Artikellid Char"/>
    <w:basedOn w:val="Standaardalinea-lettertype"/>
    <w:link w:val="Artikellid"/>
    <w:rsid w:val="009C56C6"/>
    <w:rPr>
      <w:rFonts w:ascii="Arial" w:eastAsia="Times New Roman" w:hAnsi="Arial" w:cs="Times New Roman"/>
      <w:kern w:val="0"/>
      <w:sz w:val="18"/>
      <w:szCs w:val="18"/>
      <w:lang w:val="nl-NL"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6884">
      <w:bodyDiv w:val="1"/>
      <w:marLeft w:val="0"/>
      <w:marRight w:val="0"/>
      <w:marTop w:val="0"/>
      <w:marBottom w:val="0"/>
      <w:divBdr>
        <w:top w:val="none" w:sz="0" w:space="0" w:color="auto"/>
        <w:left w:val="none" w:sz="0" w:space="0" w:color="auto"/>
        <w:bottom w:val="none" w:sz="0" w:space="0" w:color="auto"/>
        <w:right w:val="none" w:sz="0" w:space="0" w:color="auto"/>
      </w:divBdr>
    </w:div>
    <w:div w:id="195405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toriteitpersoonsgegevens.nl/documenten/vragenlijst-meldformulier-datalekk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atalekken.autoriteitpersoonsgegevens.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4e9797-c9de-4ae0-9124-5b215385d802">
      <Terms xmlns="http://schemas.microsoft.com/office/infopath/2007/PartnerControls"/>
    </lcf76f155ced4ddcb4097134ff3c332f>
    <TaxCatchAll xmlns="85fa55d4-3ee8-4bc4-8fbc-63473e8473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F20B36A20F2A41A7105EB9F78B798E" ma:contentTypeVersion="18" ma:contentTypeDescription="Een nieuw document maken." ma:contentTypeScope="" ma:versionID="ee65e370d0b3cb34197ef8300f81cc2a">
  <xsd:schema xmlns:xsd="http://www.w3.org/2001/XMLSchema" xmlns:xs="http://www.w3.org/2001/XMLSchema" xmlns:p="http://schemas.microsoft.com/office/2006/metadata/properties" xmlns:ns2="a24e9797-c9de-4ae0-9124-5b215385d802" xmlns:ns3="85fa55d4-3ee8-4bc4-8fbc-63473e847397" targetNamespace="http://schemas.microsoft.com/office/2006/metadata/properties" ma:root="true" ma:fieldsID="9a2fc9b321ab11e1ec7ba2600795fdc6" ns2:_="" ns3:_="">
    <xsd:import namespace="a24e9797-c9de-4ae0-9124-5b215385d802"/>
    <xsd:import namespace="85fa55d4-3ee8-4bc4-8fbc-63473e8473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e9797-c9de-4ae0-9124-5b215385d8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fa55d4-3ee8-4bc4-8fbc-63473e84739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0b57ebfe-d654-49a5-9db0-6d7650e97f3b}" ma:internalName="TaxCatchAll" ma:showField="CatchAllData" ma:web="85fa55d4-3ee8-4bc4-8fbc-63473e847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D5BA97-A17E-4BB3-9043-79553C40BBFE}">
  <ds:schemaRefs>
    <ds:schemaRef ds:uri="http://schemas.microsoft.com/office/2006/metadata/properties"/>
    <ds:schemaRef ds:uri="http://schemas.microsoft.com/office/infopath/2007/PartnerControls"/>
    <ds:schemaRef ds:uri="a24e9797-c9de-4ae0-9124-5b215385d802"/>
    <ds:schemaRef ds:uri="85fa55d4-3ee8-4bc4-8fbc-63473e847397"/>
  </ds:schemaRefs>
</ds:datastoreItem>
</file>

<file path=customXml/itemProps2.xml><?xml version="1.0" encoding="utf-8"?>
<ds:datastoreItem xmlns:ds="http://schemas.openxmlformats.org/officeDocument/2006/customXml" ds:itemID="{605F2CB1-62BD-4CC1-BEEE-D52FCA9F89EF}">
  <ds:schemaRefs>
    <ds:schemaRef ds:uri="http://schemas.microsoft.com/sharepoint/v3/contenttype/forms"/>
  </ds:schemaRefs>
</ds:datastoreItem>
</file>

<file path=customXml/itemProps3.xml><?xml version="1.0" encoding="utf-8"?>
<ds:datastoreItem xmlns:ds="http://schemas.openxmlformats.org/officeDocument/2006/customXml" ds:itemID="{FE105420-AE62-448C-82B5-FF19AF440157}"/>
</file>

<file path=docMetadata/LabelInfo.xml><?xml version="1.0" encoding="utf-8"?>
<clbl:labelList xmlns:clbl="http://schemas.microsoft.com/office/2020/mipLabelMetadata">
  <clbl:label id="{87c50b58-2ef2-423d-a4db-1fa7c84efcfa}" enabled="0" method="" siteId="{87c50b58-2ef2-423d-a4db-1fa7c84efcfa}" removed="1"/>
</clbl:labelList>
</file>

<file path=docProps/app.xml><?xml version="1.0" encoding="utf-8"?>
<Properties xmlns="http://schemas.openxmlformats.org/officeDocument/2006/extended-properties" xmlns:vt="http://schemas.openxmlformats.org/officeDocument/2006/docPropsVTypes">
  <Template>Normal</Template>
  <TotalTime>40</TotalTime>
  <Pages>21</Pages>
  <Words>4638</Words>
  <Characters>25509</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Vis</dc:creator>
  <cp:keywords/>
  <dc:description/>
  <cp:lastModifiedBy>Marloes Vis</cp:lastModifiedBy>
  <cp:revision>8</cp:revision>
  <dcterms:created xsi:type="dcterms:W3CDTF">2026-08-07T07:27:00Z</dcterms:created>
  <dcterms:modified xsi:type="dcterms:W3CDTF">2026-08-07T11:59:00Z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0x0101002AF20B36A20F2A41A7105EB9F78B798E</vt:lpwstr>
  </property>
  <property fmtid="{D5CDD505-2E9C-101B-9397-08002B2CF9AE}" pid="3" name="MediaServiceImageTags">
    <vt:lpwstr/>
  </property>
</Properties>
</file>